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47041" w14:textId="4734C3E7" w:rsidR="00343A32" w:rsidRPr="00343A32" w:rsidRDefault="00343A32" w:rsidP="00343A32">
      <w:pPr>
        <w:jc w:val="right"/>
        <w:rPr>
          <w:rFonts w:ascii="Calibri" w:hAnsi="Calibri" w:cs="Calibri"/>
        </w:rPr>
      </w:pPr>
      <w:r w:rsidRPr="00343A32">
        <w:rPr>
          <w:rFonts w:ascii="Calibri" w:hAnsi="Calibri" w:cs="Calibri"/>
        </w:rPr>
        <w:t>3 priedas</w:t>
      </w:r>
    </w:p>
    <w:p w14:paraId="4EF14C49" w14:textId="1179B369" w:rsidR="001C59BF" w:rsidRPr="00660AF8" w:rsidRDefault="005F08F3" w:rsidP="005F08F3">
      <w:pPr>
        <w:jc w:val="center"/>
        <w:rPr>
          <w:rFonts w:ascii="Calibri" w:hAnsi="Calibri" w:cs="Calibri"/>
          <w:b/>
          <w:bCs/>
        </w:rPr>
      </w:pPr>
      <w:r w:rsidRPr="00660AF8">
        <w:rPr>
          <w:rFonts w:ascii="Calibri" w:hAnsi="Calibri" w:cs="Calibri"/>
          <w:b/>
          <w:bCs/>
        </w:rPr>
        <w:t>TECHNINĖ SPECIFIKACIJA</w:t>
      </w:r>
    </w:p>
    <w:p w14:paraId="7FB99BDB" w14:textId="09C83935" w:rsidR="005F08F3" w:rsidRPr="00660AF8" w:rsidRDefault="005F08F3" w:rsidP="005F08F3">
      <w:pPr>
        <w:jc w:val="center"/>
        <w:rPr>
          <w:rFonts w:ascii="Calibri" w:hAnsi="Calibri" w:cs="Calibri"/>
          <w:b/>
          <w:bCs/>
        </w:rPr>
      </w:pPr>
      <w:r w:rsidRPr="00660AF8">
        <w:rPr>
          <w:rFonts w:ascii="Calibri" w:hAnsi="Calibri" w:cs="Calibri"/>
          <w:b/>
          <w:bCs/>
        </w:rPr>
        <w:t>Statybinės medžiagos ir ūkinės prekės</w:t>
      </w:r>
    </w:p>
    <w:p w14:paraId="07FF9B7B" w14:textId="77777777" w:rsidR="005F08F3" w:rsidRPr="00660AF8" w:rsidRDefault="005F08F3" w:rsidP="005F08F3">
      <w:pPr>
        <w:jc w:val="center"/>
        <w:rPr>
          <w:rFonts w:ascii="Calibri" w:hAnsi="Calibri" w:cs="Calibri"/>
          <w:b/>
          <w:bCs/>
        </w:rPr>
      </w:pPr>
    </w:p>
    <w:p w14:paraId="45E18D54" w14:textId="428018C6" w:rsidR="00F511F4" w:rsidRPr="00660AF8" w:rsidRDefault="005F08F3" w:rsidP="00F511F4">
      <w:pPr>
        <w:pStyle w:val="ListParagraph"/>
        <w:numPr>
          <w:ilvl w:val="0"/>
          <w:numId w:val="1"/>
        </w:numPr>
        <w:rPr>
          <w:rFonts w:ascii="Calibri" w:hAnsi="Calibri" w:cs="Calibri"/>
          <w:b/>
          <w:bCs/>
        </w:rPr>
      </w:pPr>
      <w:r w:rsidRPr="00660AF8">
        <w:rPr>
          <w:rFonts w:ascii="Calibri" w:hAnsi="Calibri" w:cs="Calibri"/>
          <w:b/>
          <w:bCs/>
        </w:rPr>
        <w:t>SĄVOKOS IR SUTRUMPINIMAI</w:t>
      </w:r>
    </w:p>
    <w:p w14:paraId="7BE18680" w14:textId="3984EAF0" w:rsidR="00F511F4" w:rsidRPr="00660AF8" w:rsidRDefault="00F511F4" w:rsidP="00995A59">
      <w:pPr>
        <w:pStyle w:val="ListParagraph"/>
        <w:numPr>
          <w:ilvl w:val="0"/>
          <w:numId w:val="2"/>
        </w:numPr>
        <w:ind w:left="993" w:hanging="567"/>
        <w:rPr>
          <w:rFonts w:ascii="Calibri" w:hAnsi="Calibri" w:cs="Calibri"/>
        </w:rPr>
      </w:pPr>
      <w:r w:rsidRPr="00660AF8">
        <w:rPr>
          <w:rFonts w:ascii="Calibri" w:hAnsi="Calibri" w:cs="Calibri"/>
          <w:b/>
          <w:bCs/>
        </w:rPr>
        <w:t xml:space="preserve">Pirkėjas </w:t>
      </w:r>
      <w:r w:rsidRPr="00660AF8">
        <w:rPr>
          <w:rFonts w:ascii="Calibri" w:hAnsi="Calibri" w:cs="Calibri"/>
        </w:rPr>
        <w:t>– AB „Oro navigacija“</w:t>
      </w:r>
      <w:r w:rsidR="00AC5323">
        <w:rPr>
          <w:rFonts w:ascii="Calibri" w:hAnsi="Calibri" w:cs="Calibri"/>
        </w:rPr>
        <w:t>.</w:t>
      </w:r>
    </w:p>
    <w:p w14:paraId="02AA81B7" w14:textId="1BF8D931" w:rsidR="00F511F4" w:rsidRPr="00660AF8" w:rsidRDefault="00F511F4" w:rsidP="00995A59">
      <w:pPr>
        <w:pStyle w:val="ListParagraph"/>
        <w:numPr>
          <w:ilvl w:val="0"/>
          <w:numId w:val="2"/>
        </w:numPr>
        <w:ind w:left="993" w:hanging="567"/>
        <w:rPr>
          <w:rFonts w:ascii="Calibri" w:hAnsi="Calibri" w:cs="Calibri"/>
        </w:rPr>
      </w:pPr>
      <w:r w:rsidRPr="00660AF8">
        <w:rPr>
          <w:rFonts w:ascii="Calibri" w:hAnsi="Calibri" w:cs="Calibri"/>
          <w:b/>
          <w:bCs/>
        </w:rPr>
        <w:t>Tiekėjas</w:t>
      </w:r>
      <w:r w:rsidRPr="00660AF8">
        <w:rPr>
          <w:rFonts w:ascii="Calibri" w:hAnsi="Calibri" w:cs="Calibri"/>
        </w:rPr>
        <w:t xml:space="preserve"> – ūkio subjektas – fizinis asmuo, privatusis juridinis asmuo, viešasis juridinis asmuo, kitos organizacijos ir jų padaliniai ar tokių asmenų grupė, su kuriuo Pirkėjas sudaro Sutartį</w:t>
      </w:r>
      <w:r w:rsidR="00AC5323">
        <w:rPr>
          <w:rFonts w:ascii="Calibri" w:hAnsi="Calibri" w:cs="Calibri"/>
        </w:rPr>
        <w:t>.</w:t>
      </w:r>
    </w:p>
    <w:p w14:paraId="2EBCCF81" w14:textId="0095F599" w:rsidR="00F511F4" w:rsidRPr="00660AF8" w:rsidRDefault="00F511F4" w:rsidP="00995A59">
      <w:pPr>
        <w:pStyle w:val="ListParagraph"/>
        <w:numPr>
          <w:ilvl w:val="0"/>
          <w:numId w:val="2"/>
        </w:numPr>
        <w:ind w:left="993" w:hanging="567"/>
        <w:rPr>
          <w:rFonts w:ascii="Calibri" w:hAnsi="Calibri" w:cs="Calibri"/>
        </w:rPr>
      </w:pPr>
      <w:r w:rsidRPr="00660AF8">
        <w:rPr>
          <w:rFonts w:ascii="Calibri" w:hAnsi="Calibri" w:cs="Calibri"/>
          <w:b/>
          <w:bCs/>
        </w:rPr>
        <w:t xml:space="preserve">Prekės </w:t>
      </w:r>
      <w:r w:rsidRPr="00660AF8">
        <w:rPr>
          <w:rFonts w:ascii="Calibri" w:hAnsi="Calibri" w:cs="Calibri"/>
        </w:rPr>
        <w:t>– įvairios statybinės medžiagos, ūkinės ir kitos veiklos užtikrinimui būtinos prekės</w:t>
      </w:r>
      <w:r w:rsidR="00AC5323">
        <w:rPr>
          <w:rFonts w:ascii="Calibri" w:hAnsi="Calibri" w:cs="Calibri"/>
        </w:rPr>
        <w:t>.</w:t>
      </w:r>
    </w:p>
    <w:p w14:paraId="4677913E" w14:textId="7C37B17C" w:rsidR="00D95D90" w:rsidRPr="00660AF8" w:rsidRDefault="00D95D90" w:rsidP="00995A59">
      <w:pPr>
        <w:pStyle w:val="ListParagraph"/>
        <w:numPr>
          <w:ilvl w:val="0"/>
          <w:numId w:val="2"/>
        </w:numPr>
        <w:ind w:left="993" w:hanging="567"/>
        <w:rPr>
          <w:rFonts w:ascii="Calibri" w:hAnsi="Calibri" w:cs="Calibri"/>
        </w:rPr>
      </w:pPr>
      <w:r w:rsidRPr="00660AF8">
        <w:rPr>
          <w:rFonts w:ascii="Calibri" w:hAnsi="Calibri" w:cs="Calibri"/>
          <w:b/>
          <w:bCs/>
        </w:rPr>
        <w:t xml:space="preserve">Preliminarioji sutartis </w:t>
      </w:r>
      <w:r w:rsidRPr="00660AF8">
        <w:rPr>
          <w:rFonts w:ascii="Calibri" w:hAnsi="Calibri" w:cs="Calibri"/>
        </w:rPr>
        <w:t>– sutartis, sudaroma tarp Tiekėj</w:t>
      </w:r>
      <w:r w:rsidR="00AC5323">
        <w:rPr>
          <w:rFonts w:ascii="Calibri" w:hAnsi="Calibri" w:cs="Calibri"/>
        </w:rPr>
        <w:t>o</w:t>
      </w:r>
      <w:r w:rsidRPr="00660AF8">
        <w:rPr>
          <w:rFonts w:ascii="Calibri" w:hAnsi="Calibri" w:cs="Calibri"/>
        </w:rPr>
        <w:t xml:space="preserve"> ir Pirkėjo dėl pirkimo objekto, kurios tikslas – nustatyti sąlygas, taikomas </w:t>
      </w:r>
      <w:r w:rsidR="00995A59" w:rsidRPr="00660AF8">
        <w:rPr>
          <w:rFonts w:ascii="Calibri" w:hAnsi="Calibri" w:cs="Calibri"/>
        </w:rPr>
        <w:t>Sutartims</w:t>
      </w:r>
      <w:r w:rsidRPr="00660AF8">
        <w:rPr>
          <w:rFonts w:ascii="Calibri" w:hAnsi="Calibri" w:cs="Calibri"/>
        </w:rPr>
        <w:t>, kurios bus sudarytos per Preliminariosios sutarties galiojimo laikotarpį</w:t>
      </w:r>
      <w:r w:rsidR="00AC5323">
        <w:rPr>
          <w:rFonts w:ascii="Calibri" w:hAnsi="Calibri" w:cs="Calibri"/>
        </w:rPr>
        <w:t>.</w:t>
      </w:r>
    </w:p>
    <w:p w14:paraId="60CF70ED" w14:textId="5717E565" w:rsidR="00995A59" w:rsidRPr="00660AF8" w:rsidRDefault="00995A59" w:rsidP="00995A59">
      <w:pPr>
        <w:pStyle w:val="ListParagraph"/>
        <w:numPr>
          <w:ilvl w:val="0"/>
          <w:numId w:val="2"/>
        </w:numPr>
        <w:ind w:left="993" w:hanging="567"/>
        <w:rPr>
          <w:rFonts w:ascii="Calibri" w:hAnsi="Calibri" w:cs="Calibri"/>
        </w:rPr>
      </w:pPr>
      <w:r w:rsidRPr="00660AF8">
        <w:rPr>
          <w:rFonts w:ascii="Calibri" w:hAnsi="Calibri" w:cs="Calibri"/>
          <w:b/>
          <w:bCs/>
        </w:rPr>
        <w:t>Sutartis</w:t>
      </w:r>
      <w:r w:rsidRPr="00660AF8">
        <w:rPr>
          <w:rFonts w:ascii="Calibri" w:hAnsi="Calibri" w:cs="Calibri"/>
        </w:rPr>
        <w:t xml:space="preserve"> – rašytinė arba žodinė sutartis, sudaroma šioje techninėje specifikacijoje ir Preliminariojoje sutartyje nustatyta tvarka, tarp Tiekėjo ir Pirkėjo dėl kiekvieno teikiamo Užsakymo</w:t>
      </w:r>
      <w:r w:rsidR="00AC5323">
        <w:rPr>
          <w:rFonts w:ascii="Calibri" w:hAnsi="Calibri" w:cs="Calibri"/>
        </w:rPr>
        <w:t>.</w:t>
      </w:r>
    </w:p>
    <w:p w14:paraId="06CAB586" w14:textId="00D19AAE" w:rsidR="00995A59" w:rsidRPr="00660AF8" w:rsidRDefault="00995A59" w:rsidP="00995A59">
      <w:pPr>
        <w:pStyle w:val="ListParagraph"/>
        <w:numPr>
          <w:ilvl w:val="0"/>
          <w:numId w:val="2"/>
        </w:numPr>
        <w:ind w:left="993" w:hanging="567"/>
        <w:rPr>
          <w:rFonts w:ascii="Calibri" w:hAnsi="Calibri" w:cs="Calibri"/>
        </w:rPr>
      </w:pPr>
      <w:r w:rsidRPr="00660AF8">
        <w:rPr>
          <w:rFonts w:ascii="Calibri" w:hAnsi="Calibri" w:cs="Calibri"/>
          <w:b/>
          <w:bCs/>
        </w:rPr>
        <w:t>Užsakymas</w:t>
      </w:r>
      <w:r w:rsidRPr="00660AF8">
        <w:rPr>
          <w:rFonts w:ascii="Calibri" w:hAnsi="Calibri" w:cs="Calibri"/>
        </w:rPr>
        <w:t xml:space="preserve"> – Preliminariojoje sutartyje nustatyta tvarka Tiekėjui teikiamas užsakymas dėl Prekių tiekimo</w:t>
      </w:r>
      <w:r w:rsidR="00AC5323">
        <w:rPr>
          <w:rFonts w:ascii="Calibri" w:hAnsi="Calibri" w:cs="Calibri"/>
        </w:rPr>
        <w:t>.</w:t>
      </w:r>
    </w:p>
    <w:p w14:paraId="2AEFCC9C" w14:textId="512D61CA" w:rsidR="00995A59" w:rsidRPr="00660AF8" w:rsidRDefault="00995A59" w:rsidP="00995A59">
      <w:pPr>
        <w:pStyle w:val="ListParagraph"/>
        <w:numPr>
          <w:ilvl w:val="0"/>
          <w:numId w:val="2"/>
        </w:numPr>
        <w:ind w:left="993" w:hanging="567"/>
        <w:rPr>
          <w:rFonts w:ascii="Calibri" w:hAnsi="Calibri" w:cs="Calibri"/>
        </w:rPr>
      </w:pPr>
      <w:r w:rsidRPr="00660AF8">
        <w:rPr>
          <w:rFonts w:ascii="Calibri" w:hAnsi="Calibri" w:cs="Calibri"/>
          <w:b/>
          <w:bCs/>
        </w:rPr>
        <w:t>Viešai prieinama elektroninė parduotuvė arba viešai prieinamas elektroninis katalogas</w:t>
      </w:r>
      <w:r w:rsidRPr="00660AF8">
        <w:rPr>
          <w:rFonts w:ascii="Calibri" w:hAnsi="Calibri" w:cs="Calibri"/>
        </w:rPr>
        <w:t xml:space="preserve"> – tokia elektroninė parduotuvė arba elektroninis katalogas, kurį gali pasiekti bet kuris interneto vartotojas ir kuriuose viešai skelbiami prekių įkainiai.</w:t>
      </w:r>
    </w:p>
    <w:p w14:paraId="0774A866" w14:textId="16ADFF2F" w:rsidR="005F08F3" w:rsidRPr="00660AF8" w:rsidRDefault="00AC5323" w:rsidP="005F08F3">
      <w:pPr>
        <w:pStyle w:val="ListParagraph"/>
        <w:numPr>
          <w:ilvl w:val="0"/>
          <w:numId w:val="1"/>
        </w:numPr>
        <w:rPr>
          <w:rFonts w:ascii="Calibri" w:hAnsi="Calibri" w:cs="Calibri"/>
        </w:rPr>
      </w:pPr>
      <w:r>
        <w:rPr>
          <w:rFonts w:ascii="Calibri" w:hAnsi="Calibri" w:cs="Calibri"/>
          <w:b/>
          <w:bCs/>
        </w:rPr>
        <w:t xml:space="preserve">REIKALAVIMAI </w:t>
      </w:r>
      <w:r w:rsidR="005F08F3" w:rsidRPr="00660AF8">
        <w:rPr>
          <w:rFonts w:ascii="Calibri" w:hAnsi="Calibri" w:cs="Calibri"/>
          <w:b/>
          <w:bCs/>
        </w:rPr>
        <w:t>PIRKIMO OBJEKT</w:t>
      </w:r>
      <w:r>
        <w:rPr>
          <w:rFonts w:ascii="Calibri" w:hAnsi="Calibri" w:cs="Calibri"/>
          <w:b/>
          <w:bCs/>
        </w:rPr>
        <w:t>UI</w:t>
      </w:r>
      <w:r w:rsidR="005F08F3" w:rsidRPr="00660AF8">
        <w:rPr>
          <w:rFonts w:ascii="Calibri" w:hAnsi="Calibri" w:cs="Calibri"/>
          <w:b/>
          <w:bCs/>
        </w:rPr>
        <w:t xml:space="preserve"> IR OBJEKTO APIMTYS</w:t>
      </w:r>
    </w:p>
    <w:p w14:paraId="4DA4A662" w14:textId="02A00CB8" w:rsidR="00995A59" w:rsidRPr="00660AF8" w:rsidRDefault="00AB17A0" w:rsidP="00BA38F5">
      <w:pPr>
        <w:pStyle w:val="ListParagraph"/>
        <w:numPr>
          <w:ilvl w:val="0"/>
          <w:numId w:val="3"/>
        </w:numPr>
        <w:ind w:left="993" w:hanging="567"/>
        <w:rPr>
          <w:rFonts w:ascii="Calibri" w:hAnsi="Calibri" w:cs="Calibri"/>
        </w:rPr>
      </w:pPr>
      <w:r w:rsidRPr="00660AF8">
        <w:rPr>
          <w:rFonts w:ascii="Calibri" w:hAnsi="Calibri" w:cs="Calibri"/>
        </w:rPr>
        <w:t>Pirkimo objektas – įvairios statybinės medžiagos, ūkinės ir kitos veiklos užtikrinimui būtinos prekės</w:t>
      </w:r>
      <w:r w:rsidR="00AC5323">
        <w:rPr>
          <w:rFonts w:ascii="Calibri" w:hAnsi="Calibri" w:cs="Calibri"/>
        </w:rPr>
        <w:t>.</w:t>
      </w:r>
    </w:p>
    <w:p w14:paraId="07F6D4A7" w14:textId="1EDEE055" w:rsidR="00AB17A0" w:rsidRPr="00660AF8" w:rsidRDefault="00AB17A0" w:rsidP="00BA38F5">
      <w:pPr>
        <w:pStyle w:val="ListParagraph"/>
        <w:numPr>
          <w:ilvl w:val="0"/>
          <w:numId w:val="3"/>
        </w:numPr>
        <w:ind w:left="993" w:hanging="567"/>
        <w:rPr>
          <w:rFonts w:ascii="Calibri" w:hAnsi="Calibri" w:cs="Calibri"/>
        </w:rPr>
      </w:pPr>
      <w:r w:rsidRPr="00660AF8">
        <w:rPr>
          <w:rFonts w:ascii="Calibri" w:hAnsi="Calibri" w:cs="Calibri"/>
        </w:rPr>
        <w:t>Pirkimas nėra skaidomas į dalis</w:t>
      </w:r>
      <w:r w:rsidR="00AC5323">
        <w:rPr>
          <w:rFonts w:ascii="Calibri" w:hAnsi="Calibri" w:cs="Calibri"/>
        </w:rPr>
        <w:t>.</w:t>
      </w:r>
    </w:p>
    <w:p w14:paraId="460A5055" w14:textId="41D16ACD" w:rsidR="00AB17A0" w:rsidRPr="00660AF8" w:rsidRDefault="00AB17A0" w:rsidP="00BA38F5">
      <w:pPr>
        <w:pStyle w:val="ListParagraph"/>
        <w:numPr>
          <w:ilvl w:val="0"/>
          <w:numId w:val="3"/>
        </w:numPr>
        <w:ind w:left="993" w:hanging="567"/>
        <w:rPr>
          <w:rFonts w:ascii="Calibri" w:hAnsi="Calibri" w:cs="Calibri"/>
        </w:rPr>
      </w:pPr>
      <w:r w:rsidRPr="00660AF8">
        <w:rPr>
          <w:rFonts w:ascii="Calibri" w:hAnsi="Calibri" w:cs="Calibri"/>
        </w:rPr>
        <w:t xml:space="preserve">Prekės bus perkamos pagal poreikį, neviršijant maksimalios Sutarties vertės </w:t>
      </w:r>
      <w:r w:rsidR="00683E7A" w:rsidRPr="00660AF8">
        <w:rPr>
          <w:rFonts w:ascii="Calibri" w:hAnsi="Calibri" w:cs="Calibri"/>
        </w:rPr>
        <w:t>–</w:t>
      </w:r>
      <w:r w:rsidRPr="00660AF8">
        <w:rPr>
          <w:rFonts w:ascii="Calibri" w:hAnsi="Calibri" w:cs="Calibri"/>
        </w:rPr>
        <w:t xml:space="preserve"> </w:t>
      </w:r>
      <w:r w:rsidR="00683E7A" w:rsidRPr="00660AF8">
        <w:rPr>
          <w:rFonts w:ascii="Calibri" w:hAnsi="Calibri" w:cs="Calibri"/>
        </w:rPr>
        <w:t>50</w:t>
      </w:r>
      <w:r w:rsidR="00ED15C1">
        <w:rPr>
          <w:rFonts w:ascii="Calibri" w:hAnsi="Calibri" w:cs="Calibri"/>
        </w:rPr>
        <w:t> </w:t>
      </w:r>
      <w:r w:rsidR="00683E7A" w:rsidRPr="00660AF8">
        <w:rPr>
          <w:rFonts w:ascii="Calibri" w:hAnsi="Calibri" w:cs="Calibri"/>
        </w:rPr>
        <w:t>000</w:t>
      </w:r>
      <w:r w:rsidR="00ED15C1">
        <w:rPr>
          <w:rFonts w:ascii="Calibri" w:hAnsi="Calibri" w:cs="Calibri"/>
        </w:rPr>
        <w:t>,00</w:t>
      </w:r>
      <w:r w:rsidR="00683E7A" w:rsidRPr="00660AF8">
        <w:rPr>
          <w:rFonts w:ascii="Calibri" w:hAnsi="Calibri" w:cs="Calibri"/>
        </w:rPr>
        <w:t xml:space="preserve"> Eur be PVM</w:t>
      </w:r>
      <w:r w:rsidR="00AC5323">
        <w:rPr>
          <w:rFonts w:ascii="Calibri" w:hAnsi="Calibri" w:cs="Calibri"/>
        </w:rPr>
        <w:t>.</w:t>
      </w:r>
    </w:p>
    <w:p w14:paraId="406C197D" w14:textId="1881E503" w:rsidR="00683E7A" w:rsidRPr="00660AF8" w:rsidRDefault="00683E7A" w:rsidP="00BA38F5">
      <w:pPr>
        <w:pStyle w:val="ListParagraph"/>
        <w:numPr>
          <w:ilvl w:val="0"/>
          <w:numId w:val="3"/>
        </w:numPr>
        <w:ind w:left="993" w:hanging="567"/>
        <w:rPr>
          <w:rFonts w:ascii="Calibri" w:hAnsi="Calibri" w:cs="Calibri"/>
        </w:rPr>
      </w:pPr>
      <w:r w:rsidRPr="00660AF8">
        <w:rPr>
          <w:rFonts w:ascii="Calibri" w:hAnsi="Calibri" w:cs="Calibri"/>
        </w:rPr>
        <w:t xml:space="preserve">Prekių sąrašas, nurodytas šios techninės specifikacijos priede Nr. 1 yra </w:t>
      </w:r>
      <w:r w:rsidR="00A8534A" w:rsidRPr="00660AF8">
        <w:rPr>
          <w:rFonts w:ascii="Calibri" w:hAnsi="Calibri" w:cs="Calibri"/>
        </w:rPr>
        <w:t>skirtas pasiūlymams vertinti ir laimėtojui parinkti. Pirkėjas neįsipareigoja nupirkti viso Prekių kiekio ar bet kokios jo dalies, nurodytos Techninės specifikacijos priede Nr. 1.</w:t>
      </w:r>
    </w:p>
    <w:p w14:paraId="51DD0F62" w14:textId="6777A713" w:rsidR="00A8534A" w:rsidRPr="00660AF8" w:rsidRDefault="00A8534A" w:rsidP="00BA38F5">
      <w:pPr>
        <w:pStyle w:val="ListParagraph"/>
        <w:numPr>
          <w:ilvl w:val="0"/>
          <w:numId w:val="3"/>
        </w:numPr>
        <w:ind w:left="993" w:hanging="567"/>
        <w:rPr>
          <w:rFonts w:ascii="Calibri" w:hAnsi="Calibri" w:cs="Calibri"/>
        </w:rPr>
      </w:pPr>
      <w:r w:rsidRPr="00660AF8">
        <w:rPr>
          <w:rFonts w:ascii="Calibri" w:hAnsi="Calibri" w:cs="Calibri"/>
        </w:rPr>
        <w:t>Esant poreikiui, Pirkėjas turės teisę pirkti ir kitas prekes, kurios patenka į Techninės specifikacijos priede Nr. 2 nurodytų Prekių bei pogrupių apimtį.</w:t>
      </w:r>
    </w:p>
    <w:p w14:paraId="5D2F9E0B" w14:textId="1A903C8D" w:rsidR="00683E7A" w:rsidRPr="00660AF8" w:rsidRDefault="00683E7A" w:rsidP="00BA38F5">
      <w:pPr>
        <w:pStyle w:val="ListParagraph"/>
        <w:numPr>
          <w:ilvl w:val="0"/>
          <w:numId w:val="3"/>
        </w:numPr>
        <w:ind w:left="993" w:hanging="567"/>
        <w:rPr>
          <w:rFonts w:ascii="Calibri" w:hAnsi="Calibri" w:cs="Calibri"/>
        </w:rPr>
      </w:pPr>
      <w:r w:rsidRPr="00660AF8">
        <w:rPr>
          <w:rFonts w:ascii="Calibri" w:hAnsi="Calibri" w:cs="Calibri"/>
        </w:rPr>
        <w:t xml:space="preserve">UŽ šios techninės specifikacijos priede Nr. 1 nurodytas Prekes </w:t>
      </w:r>
      <w:r w:rsidR="00E11A2B" w:rsidRPr="00660AF8">
        <w:rPr>
          <w:rFonts w:ascii="Calibri" w:hAnsi="Calibri" w:cs="Calibri"/>
        </w:rPr>
        <w:t>bus apmokama kainomis, nurodytomis Tiekėjo pateiktame pasiūlyme.</w:t>
      </w:r>
      <w:r w:rsidR="00953553" w:rsidRPr="00660AF8">
        <w:rPr>
          <w:rFonts w:ascii="Calibri" w:hAnsi="Calibri" w:cs="Calibri"/>
        </w:rPr>
        <w:t xml:space="preserve"> Jeigu priede Nr. 1 nurodytai Prekei yra taikoma akcija ir kaina su akcija yra mažesnė nei Tiekėjo pasiūlyta kaina, Prekė privalės būti parduota už mažesnę kainą su akcija.</w:t>
      </w:r>
    </w:p>
    <w:p w14:paraId="2ED8F4EC" w14:textId="2DF8F782" w:rsidR="00E11A2B" w:rsidRPr="00660AF8" w:rsidRDefault="00E11A2B" w:rsidP="00BA38F5">
      <w:pPr>
        <w:pStyle w:val="ListParagraph"/>
        <w:numPr>
          <w:ilvl w:val="0"/>
          <w:numId w:val="3"/>
        </w:numPr>
        <w:ind w:left="993" w:hanging="567"/>
        <w:rPr>
          <w:rFonts w:ascii="Calibri" w:hAnsi="Calibri" w:cs="Calibri"/>
        </w:rPr>
      </w:pPr>
      <w:r w:rsidRPr="00660AF8">
        <w:rPr>
          <w:rFonts w:ascii="Calibri" w:hAnsi="Calibri" w:cs="Calibri"/>
        </w:rPr>
        <w:t>Už šios techninės specifikacijos priede Nr. 1 nenurodytas Prekes bus apmokama ne didesnėmis nei užsakymo dieną Tiekėjo elektroninėje parduotuvėje ar elektroniniame kataloge nurodytomis galiojančiomis šių Prekių kainomis, pritaikius Tiekėjo pasiūlytą (Sutartyje nurodytą) nuolaidą. Perkant Prekes su akcija, nuolaida bus taikoma nuo mažmeninės kainos, kuriai nepritaikyta akcija. Jeigu mažmeninė kaina su akcija yra mažesnė nei Prekei pritaikius Tiekėjo pasiūlytą (Sutartyje nurodytą) nuolaidą, Prekė privalės būti parduota už mažesnę kainą su akcija.</w:t>
      </w:r>
      <w:r w:rsidR="00606CAC" w:rsidRPr="00660AF8">
        <w:rPr>
          <w:rFonts w:ascii="Calibri" w:hAnsi="Calibri" w:cs="Calibri"/>
        </w:rPr>
        <w:t xml:space="preserve"> Jeigu perkamos Prekės, kurių kainos nėra skelbiamos viešai prieinamoje elektroninėje parduotuvėje arba viešai prieinamame elektroniniame kataloge, už tokias Prekes bus apmokėta Tiekėjo pasiūlytomis, konkurencingomis ir rinką atitinkančiomis kainomis.</w:t>
      </w:r>
    </w:p>
    <w:p w14:paraId="17ED7F45" w14:textId="07A93065" w:rsidR="00953553" w:rsidRPr="00DB7AF1" w:rsidRDefault="00953553" w:rsidP="00BA38F5">
      <w:pPr>
        <w:pStyle w:val="ListParagraph"/>
        <w:numPr>
          <w:ilvl w:val="0"/>
          <w:numId w:val="3"/>
        </w:numPr>
        <w:ind w:left="993" w:hanging="567"/>
        <w:rPr>
          <w:rFonts w:ascii="Calibri" w:hAnsi="Calibri" w:cs="Calibri"/>
        </w:rPr>
      </w:pPr>
      <w:r w:rsidRPr="00DB7AF1">
        <w:rPr>
          <w:rFonts w:ascii="Calibri" w:hAnsi="Calibri" w:cs="Calibri"/>
        </w:rPr>
        <w:lastRenderedPageBreak/>
        <w:t xml:space="preserve">Esant poreikiui, Pirkėjas gali įsigyti </w:t>
      </w:r>
      <w:r w:rsidR="00396061" w:rsidRPr="00DB7AF1">
        <w:rPr>
          <w:rFonts w:ascii="Calibri" w:hAnsi="Calibri" w:cs="Calibri"/>
        </w:rPr>
        <w:t>techninės specifikacijos prieduose Nr. 1 ir Nr. 2 nenurodytų, tačiau su pirkimo objektu susijusių Prekių. Šių Prekių Pirkėjas pirks ne daugiau kaip 10 % nuo maksimalios Sutarties vertės.</w:t>
      </w:r>
      <w:r w:rsidR="00AD0EDC" w:rsidRPr="00DB7AF1">
        <w:rPr>
          <w:rFonts w:ascii="Calibri" w:hAnsi="Calibri" w:cs="Calibri"/>
        </w:rPr>
        <w:t xml:space="preserve"> </w:t>
      </w:r>
    </w:p>
    <w:p w14:paraId="1DF6D514" w14:textId="7DFE41E6" w:rsidR="00B057D9" w:rsidRPr="00DB7AF1" w:rsidRDefault="00B057D9" w:rsidP="00BA38F5">
      <w:pPr>
        <w:pStyle w:val="ListParagraph"/>
        <w:numPr>
          <w:ilvl w:val="0"/>
          <w:numId w:val="3"/>
        </w:numPr>
        <w:ind w:left="993" w:hanging="567"/>
        <w:rPr>
          <w:rFonts w:ascii="Calibri" w:hAnsi="Calibri" w:cs="Calibri"/>
        </w:rPr>
      </w:pPr>
      <w:r w:rsidRPr="00DB7AF1">
        <w:rPr>
          <w:rFonts w:ascii="Calibri" w:hAnsi="Calibri" w:cs="Calibri"/>
        </w:rPr>
        <w:t xml:space="preserve">1 Priede fiksuotos kainos galioja 12 mėnesių po sutarties pasirašymo, vėliau taikoma bendra tiekėjo pasiūlyta nuolaida. </w:t>
      </w:r>
    </w:p>
    <w:p w14:paraId="627629E4" w14:textId="2439EA9D" w:rsidR="00DA7DC2" w:rsidRPr="00F8749A" w:rsidRDefault="00AC5323" w:rsidP="00F8749A">
      <w:pPr>
        <w:pStyle w:val="ListParagraph"/>
        <w:numPr>
          <w:ilvl w:val="0"/>
          <w:numId w:val="3"/>
        </w:numPr>
        <w:ind w:left="993" w:hanging="567"/>
        <w:rPr>
          <w:rFonts w:ascii="Calibri" w:hAnsi="Calibri" w:cs="Calibri"/>
        </w:rPr>
      </w:pPr>
      <w:r w:rsidRPr="00F8749A">
        <w:rPr>
          <w:rFonts w:ascii="Calibri" w:hAnsi="Calibri" w:cs="Calibri"/>
        </w:rPr>
        <w:t>Vadovaujantis 2011 m. birželio 28 d. Lietuvos Respublikos aplinkos ministro įsakymo Nr. D1-508 „Dėl aplinkos apsaugos kriterijų taikymo, vykdant žaliuosius pirkimus, tvarkos aprašo patvirtinimo“ (aktuali redakcija) (toliau – aprašas) nuostatomis, Prekėms, kurios yra produktų, kurių pirkimams yra taikytini minimalūs aplinkos apsaugos kriterijai, sąraše</w:t>
      </w:r>
      <w:r w:rsidR="00F42994" w:rsidRPr="00F8749A">
        <w:rPr>
          <w:rFonts w:ascii="Calibri" w:hAnsi="Calibri" w:cs="Calibri"/>
        </w:rPr>
        <w:t xml:space="preserve"> (pvz., </w:t>
      </w:r>
      <w:r w:rsidR="00F42994" w:rsidRPr="00F8749A">
        <w:rPr>
          <w:rFonts w:ascii="Calibri" w:hAnsi="Calibri" w:cs="Calibri"/>
        </w:rPr>
        <w:t>mediena ir jos produktai</w:t>
      </w:r>
      <w:bookmarkStart w:id="0" w:name="part_bf979baaab7940d2873bcb41f023c3cb"/>
      <w:bookmarkEnd w:id="0"/>
      <w:r w:rsidR="00F42994" w:rsidRPr="00F8749A">
        <w:rPr>
          <w:rFonts w:ascii="Calibri" w:hAnsi="Calibri" w:cs="Calibri"/>
        </w:rPr>
        <w:t xml:space="preserve">, </w:t>
      </w:r>
      <w:r w:rsidR="00F42994" w:rsidRPr="00F8749A">
        <w:rPr>
          <w:rFonts w:ascii="Calibri" w:hAnsi="Calibri" w:cs="Calibri"/>
        </w:rPr>
        <w:t>dažai</w:t>
      </w:r>
      <w:bookmarkStart w:id="1" w:name="part_65c167e7a9f642e1aac5fa2a84238bac"/>
      <w:bookmarkEnd w:id="1"/>
      <w:r w:rsidR="00F42994" w:rsidRPr="00F8749A">
        <w:rPr>
          <w:rFonts w:ascii="Calibri" w:hAnsi="Calibri" w:cs="Calibri"/>
        </w:rPr>
        <w:t xml:space="preserve">, </w:t>
      </w:r>
      <w:r w:rsidR="00F42994" w:rsidRPr="00F8749A">
        <w:rPr>
          <w:rFonts w:ascii="Calibri" w:hAnsi="Calibri" w:cs="Calibri"/>
        </w:rPr>
        <w:t>termoizoliacinės medžiagos</w:t>
      </w:r>
      <w:bookmarkStart w:id="2" w:name="part_d1515229a9404835b59106a4b7204cae"/>
      <w:bookmarkEnd w:id="2"/>
      <w:r w:rsidR="00F42994" w:rsidRPr="00F8749A">
        <w:rPr>
          <w:rFonts w:ascii="Calibri" w:hAnsi="Calibri" w:cs="Calibri"/>
        </w:rPr>
        <w:t xml:space="preserve">, </w:t>
      </w:r>
      <w:r w:rsidR="00F42994" w:rsidRPr="00F8749A">
        <w:rPr>
          <w:rFonts w:ascii="Calibri" w:hAnsi="Calibri" w:cs="Calibri"/>
        </w:rPr>
        <w:t>gipso plokštės</w:t>
      </w:r>
      <w:bookmarkStart w:id="3" w:name="part_d275a099d75f427bbcfe66eaea0d4f57"/>
      <w:bookmarkEnd w:id="3"/>
      <w:r w:rsidR="00F42994" w:rsidRPr="00F8749A">
        <w:rPr>
          <w:rFonts w:ascii="Calibri" w:hAnsi="Calibri" w:cs="Calibri"/>
        </w:rPr>
        <w:t xml:space="preserve">, </w:t>
      </w:r>
      <w:r w:rsidR="00F42994" w:rsidRPr="00F8749A">
        <w:rPr>
          <w:rFonts w:ascii="Calibri" w:hAnsi="Calibri" w:cs="Calibri"/>
        </w:rPr>
        <w:t>plytelės</w:t>
      </w:r>
      <w:r w:rsidR="00F42994" w:rsidRPr="00F8749A">
        <w:rPr>
          <w:rFonts w:ascii="Calibri" w:hAnsi="Calibri" w:cs="Calibri"/>
        </w:rPr>
        <w:t>, elektros lempos ir kt.)</w:t>
      </w:r>
      <w:r w:rsidRPr="00F8749A">
        <w:rPr>
          <w:rFonts w:ascii="Calibri" w:hAnsi="Calibri" w:cs="Calibri"/>
        </w:rPr>
        <w:t>, Tiekėjas, Sutarties vykdymo metu, esant Pirkėjo atskiram pareikalavimui, turės pateikti dokumentus, įrodančius, kad Prekės atitinka aprašo reikalavimus.</w:t>
      </w:r>
      <w:r w:rsidR="00F42994" w:rsidRPr="00F8749A">
        <w:rPr>
          <w:rFonts w:ascii="Calibri" w:hAnsi="Calibri" w:cs="Calibri"/>
        </w:rPr>
        <w:t xml:space="preserve"> Kitoms prekėms nustatomi aplinkos apsaugos kriterijai vadovaujantis aprašo</w:t>
      </w:r>
      <w:r w:rsidR="00A54240" w:rsidRPr="00F8749A">
        <w:rPr>
          <w:rFonts w:ascii="Calibri" w:hAnsi="Calibri" w:cs="Calibri"/>
        </w:rPr>
        <w:t xml:space="preserve"> 4.4.4.</w:t>
      </w:r>
      <w:r w:rsidR="00F8749A" w:rsidRPr="00F8749A">
        <w:rPr>
          <w:rFonts w:ascii="Calibri" w:hAnsi="Calibri" w:cs="Calibri"/>
        </w:rPr>
        <w:t>1</w:t>
      </w:r>
      <w:r w:rsidR="00A54240" w:rsidRPr="00F8749A">
        <w:rPr>
          <w:rFonts w:ascii="Calibri" w:hAnsi="Calibri" w:cs="Calibri"/>
        </w:rPr>
        <w:t xml:space="preserve"> p</w:t>
      </w:r>
      <w:r w:rsidR="00F8749A" w:rsidRPr="00F8749A">
        <w:rPr>
          <w:rFonts w:ascii="Calibri" w:hAnsi="Calibri" w:cs="Calibri"/>
        </w:rPr>
        <w:t>apunkčiu nurodyti šios Techninės specifikacijos 4.13 p. bei Sutarties 12.6 punkte.</w:t>
      </w:r>
    </w:p>
    <w:p w14:paraId="57A020DE" w14:textId="77777777" w:rsidR="00AC5323" w:rsidRPr="00AC5323" w:rsidRDefault="00AC5323" w:rsidP="00AC5323">
      <w:pPr>
        <w:pStyle w:val="ListParagraph"/>
        <w:ind w:left="993"/>
        <w:rPr>
          <w:rFonts w:ascii="Calibri" w:hAnsi="Calibri" w:cs="Calibri"/>
        </w:rPr>
      </w:pPr>
    </w:p>
    <w:p w14:paraId="076F15C6" w14:textId="5B71263A" w:rsidR="005F08F3" w:rsidRPr="00660AF8" w:rsidRDefault="005F08F3" w:rsidP="005F08F3">
      <w:pPr>
        <w:pStyle w:val="ListParagraph"/>
        <w:numPr>
          <w:ilvl w:val="0"/>
          <w:numId w:val="1"/>
        </w:numPr>
        <w:rPr>
          <w:rFonts w:ascii="Calibri" w:hAnsi="Calibri" w:cs="Calibri"/>
          <w:b/>
          <w:bCs/>
        </w:rPr>
      </w:pPr>
      <w:r w:rsidRPr="00660AF8">
        <w:rPr>
          <w:rFonts w:ascii="Calibri" w:hAnsi="Calibri" w:cs="Calibri"/>
          <w:b/>
          <w:bCs/>
        </w:rPr>
        <w:t>SUTARTINIŲ ĮSIPAREIGOJIMŲ VYKDYMO VIETA</w:t>
      </w:r>
    </w:p>
    <w:p w14:paraId="479192BA" w14:textId="21E935AA" w:rsidR="007130E3" w:rsidRPr="00660AF8" w:rsidRDefault="007130E3" w:rsidP="007130E3">
      <w:pPr>
        <w:pStyle w:val="ListParagraph"/>
        <w:numPr>
          <w:ilvl w:val="0"/>
          <w:numId w:val="5"/>
        </w:numPr>
        <w:ind w:left="993" w:hanging="567"/>
        <w:rPr>
          <w:rFonts w:ascii="Calibri" w:hAnsi="Calibri" w:cs="Calibri"/>
        </w:rPr>
      </w:pPr>
      <w:r w:rsidRPr="00660AF8">
        <w:rPr>
          <w:rFonts w:ascii="Calibri" w:hAnsi="Calibri" w:cs="Calibri"/>
        </w:rPr>
        <w:t>Tiekėjas privalo turėti bent po vieną prekybos vietą</w:t>
      </w:r>
      <w:r w:rsidR="0078027C" w:rsidRPr="00660AF8">
        <w:rPr>
          <w:rFonts w:ascii="Calibri" w:hAnsi="Calibri" w:cs="Calibri"/>
        </w:rPr>
        <w:t xml:space="preserve">, kurioje Pirkėjas galėtų įsigyti </w:t>
      </w:r>
      <w:r w:rsidR="00637BC0" w:rsidRPr="00660AF8">
        <w:rPr>
          <w:rFonts w:ascii="Calibri" w:hAnsi="Calibri" w:cs="Calibri"/>
        </w:rPr>
        <w:t xml:space="preserve">šios techninės specifikacijos priede Nr. 2 išvardintų grupių bei pogrupių </w:t>
      </w:r>
      <w:r w:rsidR="0078027C" w:rsidRPr="00660AF8">
        <w:rPr>
          <w:rFonts w:ascii="Calibri" w:hAnsi="Calibri" w:cs="Calibri"/>
        </w:rPr>
        <w:t>Prekes</w:t>
      </w:r>
      <w:r w:rsidR="00637BC0" w:rsidRPr="00660AF8">
        <w:rPr>
          <w:rFonts w:ascii="Calibri" w:hAnsi="Calibri" w:cs="Calibri"/>
        </w:rPr>
        <w:t xml:space="preserve"> </w:t>
      </w:r>
      <w:r w:rsidR="0078027C" w:rsidRPr="00660AF8">
        <w:rPr>
          <w:rFonts w:ascii="Calibri" w:hAnsi="Calibri" w:cs="Calibri"/>
        </w:rPr>
        <w:t xml:space="preserve">be išankstinio Užsakymo ir atsiimti </w:t>
      </w:r>
      <w:r w:rsidR="00E11A2B" w:rsidRPr="00660AF8">
        <w:rPr>
          <w:rFonts w:ascii="Calibri" w:hAnsi="Calibri" w:cs="Calibri"/>
        </w:rPr>
        <w:t xml:space="preserve">internetu ar el. paštu </w:t>
      </w:r>
      <w:r w:rsidR="0078027C" w:rsidRPr="00660AF8">
        <w:rPr>
          <w:rFonts w:ascii="Calibri" w:hAnsi="Calibri" w:cs="Calibri"/>
        </w:rPr>
        <w:t>užsakytas Prekes,</w:t>
      </w:r>
      <w:r w:rsidRPr="00660AF8">
        <w:rPr>
          <w:rFonts w:ascii="Calibri" w:hAnsi="Calibri" w:cs="Calibri"/>
        </w:rPr>
        <w:t xml:space="preserve"> šiuose miestuose:</w:t>
      </w:r>
    </w:p>
    <w:p w14:paraId="785081AD" w14:textId="58F2AD77" w:rsidR="007130E3" w:rsidRPr="00660AF8" w:rsidRDefault="007130E3" w:rsidP="00B90232">
      <w:pPr>
        <w:pStyle w:val="ListParagraph"/>
        <w:numPr>
          <w:ilvl w:val="0"/>
          <w:numId w:val="14"/>
        </w:numPr>
        <w:ind w:left="993" w:hanging="459"/>
        <w:rPr>
          <w:rFonts w:ascii="Calibri" w:hAnsi="Calibri" w:cs="Calibri"/>
        </w:rPr>
      </w:pPr>
      <w:r w:rsidRPr="00660AF8">
        <w:rPr>
          <w:rFonts w:ascii="Calibri" w:hAnsi="Calibri" w:cs="Calibri"/>
        </w:rPr>
        <w:t>Vilnius;</w:t>
      </w:r>
    </w:p>
    <w:p w14:paraId="172FA3AE" w14:textId="7700DCB7" w:rsidR="007130E3" w:rsidRPr="00660AF8" w:rsidRDefault="007130E3" w:rsidP="00B90232">
      <w:pPr>
        <w:pStyle w:val="ListParagraph"/>
        <w:numPr>
          <w:ilvl w:val="0"/>
          <w:numId w:val="14"/>
        </w:numPr>
        <w:ind w:left="993" w:hanging="459"/>
        <w:rPr>
          <w:rFonts w:ascii="Calibri" w:hAnsi="Calibri" w:cs="Calibri"/>
        </w:rPr>
      </w:pPr>
      <w:r w:rsidRPr="00660AF8">
        <w:rPr>
          <w:rFonts w:ascii="Calibri" w:hAnsi="Calibri" w:cs="Calibri"/>
        </w:rPr>
        <w:t>Kaunas;</w:t>
      </w:r>
    </w:p>
    <w:p w14:paraId="2E086DFB" w14:textId="42E86734" w:rsidR="007130E3" w:rsidRPr="00660AF8" w:rsidRDefault="007130E3" w:rsidP="00B90232">
      <w:pPr>
        <w:pStyle w:val="ListParagraph"/>
        <w:numPr>
          <w:ilvl w:val="0"/>
          <w:numId w:val="14"/>
        </w:numPr>
        <w:ind w:left="993" w:hanging="459"/>
        <w:rPr>
          <w:rFonts w:ascii="Calibri" w:hAnsi="Calibri" w:cs="Calibri"/>
        </w:rPr>
      </w:pPr>
      <w:r w:rsidRPr="00660AF8">
        <w:rPr>
          <w:rFonts w:ascii="Calibri" w:hAnsi="Calibri" w:cs="Calibri"/>
        </w:rPr>
        <w:t>Klaipėda/Palanga;</w:t>
      </w:r>
    </w:p>
    <w:p w14:paraId="7659580D" w14:textId="776CEB77" w:rsidR="007130E3" w:rsidRPr="00660AF8" w:rsidRDefault="007130E3" w:rsidP="00B90232">
      <w:pPr>
        <w:pStyle w:val="ListParagraph"/>
        <w:numPr>
          <w:ilvl w:val="0"/>
          <w:numId w:val="14"/>
        </w:numPr>
        <w:ind w:left="993" w:hanging="459"/>
        <w:rPr>
          <w:rFonts w:ascii="Calibri" w:hAnsi="Calibri" w:cs="Calibri"/>
        </w:rPr>
      </w:pPr>
      <w:r w:rsidRPr="00660AF8">
        <w:rPr>
          <w:rFonts w:ascii="Calibri" w:hAnsi="Calibri" w:cs="Calibri"/>
        </w:rPr>
        <w:t>Šiauliai.</w:t>
      </w:r>
    </w:p>
    <w:p w14:paraId="7B4CEB0A" w14:textId="2691576E" w:rsidR="007130E3" w:rsidRPr="00660AF8" w:rsidRDefault="007130E3" w:rsidP="007130E3">
      <w:pPr>
        <w:pStyle w:val="ListParagraph"/>
        <w:numPr>
          <w:ilvl w:val="0"/>
          <w:numId w:val="5"/>
        </w:numPr>
        <w:ind w:left="993" w:hanging="567"/>
        <w:rPr>
          <w:rFonts w:ascii="Calibri" w:hAnsi="Calibri" w:cs="Calibri"/>
        </w:rPr>
      </w:pPr>
      <w:r w:rsidRPr="00660AF8">
        <w:rPr>
          <w:rFonts w:ascii="Calibri" w:hAnsi="Calibri" w:cs="Calibri"/>
        </w:rPr>
        <w:t>Teikiant užsakymus</w:t>
      </w:r>
      <w:r w:rsidR="00E11A2B" w:rsidRPr="00660AF8">
        <w:rPr>
          <w:rFonts w:ascii="Calibri" w:hAnsi="Calibri" w:cs="Calibri"/>
        </w:rPr>
        <w:t xml:space="preserve"> internetu ar el. paštu</w:t>
      </w:r>
      <w:r w:rsidRPr="00660AF8">
        <w:rPr>
          <w:rFonts w:ascii="Calibri" w:hAnsi="Calibri" w:cs="Calibri"/>
        </w:rPr>
        <w:t xml:space="preserve">, Prekės </w:t>
      </w:r>
      <w:r w:rsidR="00FC3E78" w:rsidRPr="00660AF8">
        <w:rPr>
          <w:rFonts w:ascii="Calibri" w:hAnsi="Calibri" w:cs="Calibri"/>
        </w:rPr>
        <w:t xml:space="preserve">turės būti </w:t>
      </w:r>
      <w:r w:rsidRPr="00660AF8">
        <w:rPr>
          <w:rFonts w:ascii="Calibri" w:hAnsi="Calibri" w:cs="Calibri"/>
        </w:rPr>
        <w:t xml:space="preserve">pristatomos  </w:t>
      </w:r>
      <w:r w:rsidR="00FC3E78" w:rsidRPr="00660AF8">
        <w:rPr>
          <w:rFonts w:ascii="Calibri" w:hAnsi="Calibri" w:cs="Calibri"/>
        </w:rPr>
        <w:t xml:space="preserve">šiais adresais (konkreti pristatymo vieta bus nurodyta </w:t>
      </w:r>
      <w:r w:rsidR="00D366F3">
        <w:rPr>
          <w:rFonts w:ascii="Calibri" w:hAnsi="Calibri" w:cs="Calibri"/>
        </w:rPr>
        <w:t>U</w:t>
      </w:r>
      <w:r w:rsidR="00FC3E78" w:rsidRPr="00660AF8">
        <w:rPr>
          <w:rFonts w:ascii="Calibri" w:hAnsi="Calibri" w:cs="Calibri"/>
        </w:rPr>
        <w:t>žsakyme):</w:t>
      </w:r>
    </w:p>
    <w:p w14:paraId="0748F395" w14:textId="2BEFB367" w:rsidR="00FC3E78" w:rsidRPr="00660AF8" w:rsidRDefault="00FC3E78" w:rsidP="00B90232">
      <w:pPr>
        <w:pStyle w:val="ListParagraph"/>
        <w:numPr>
          <w:ilvl w:val="0"/>
          <w:numId w:val="15"/>
        </w:numPr>
        <w:ind w:left="993"/>
        <w:rPr>
          <w:rFonts w:ascii="Calibri" w:hAnsi="Calibri" w:cs="Calibri"/>
        </w:rPr>
      </w:pPr>
      <w:r w:rsidRPr="00660AF8">
        <w:rPr>
          <w:rFonts w:ascii="Calibri" w:hAnsi="Calibri" w:cs="Calibri"/>
        </w:rPr>
        <w:t>Balio Karvelio g. 25, Vilnius;</w:t>
      </w:r>
    </w:p>
    <w:p w14:paraId="41C245AA" w14:textId="75FCFA86" w:rsidR="0078027C" w:rsidRPr="00660AF8" w:rsidRDefault="0078027C" w:rsidP="00B90232">
      <w:pPr>
        <w:pStyle w:val="ListParagraph"/>
        <w:numPr>
          <w:ilvl w:val="0"/>
          <w:numId w:val="15"/>
        </w:numPr>
        <w:ind w:left="993"/>
        <w:rPr>
          <w:rFonts w:ascii="Calibri" w:hAnsi="Calibri" w:cs="Calibri"/>
        </w:rPr>
      </w:pPr>
      <w:r w:rsidRPr="00660AF8">
        <w:rPr>
          <w:rFonts w:ascii="Calibri" w:hAnsi="Calibri" w:cs="Calibri"/>
        </w:rPr>
        <w:t>Rodūnios kelias 2, Vilnius;</w:t>
      </w:r>
    </w:p>
    <w:p w14:paraId="2A8DC5A6" w14:textId="2E0F7D7F" w:rsidR="00FC3E78" w:rsidRPr="00660AF8" w:rsidRDefault="00FC3E78" w:rsidP="00B90232">
      <w:pPr>
        <w:pStyle w:val="ListParagraph"/>
        <w:numPr>
          <w:ilvl w:val="0"/>
          <w:numId w:val="15"/>
        </w:numPr>
        <w:ind w:left="993"/>
        <w:rPr>
          <w:rFonts w:ascii="Calibri" w:hAnsi="Calibri" w:cs="Calibri"/>
        </w:rPr>
      </w:pPr>
      <w:r w:rsidRPr="00660AF8">
        <w:rPr>
          <w:rFonts w:ascii="Calibri" w:hAnsi="Calibri" w:cs="Calibri"/>
        </w:rPr>
        <w:t>Oro Uosto g. 4, Karmėlava, Kauno r. sav.;</w:t>
      </w:r>
    </w:p>
    <w:p w14:paraId="0C435A25" w14:textId="7911D8F4" w:rsidR="00FC3E78" w:rsidRPr="00660AF8" w:rsidRDefault="00FC3E78" w:rsidP="00B90232">
      <w:pPr>
        <w:pStyle w:val="ListParagraph"/>
        <w:numPr>
          <w:ilvl w:val="0"/>
          <w:numId w:val="15"/>
        </w:numPr>
        <w:ind w:left="993"/>
        <w:rPr>
          <w:rFonts w:ascii="Calibri" w:hAnsi="Calibri" w:cs="Calibri"/>
        </w:rPr>
      </w:pPr>
      <w:r w:rsidRPr="00660AF8">
        <w:rPr>
          <w:rFonts w:ascii="Calibri" w:hAnsi="Calibri" w:cs="Calibri"/>
        </w:rPr>
        <w:t>Liepojos pl. 1, Palanga;</w:t>
      </w:r>
    </w:p>
    <w:p w14:paraId="3A5F7FC6" w14:textId="424247B2" w:rsidR="00FC3E78" w:rsidRPr="00660AF8" w:rsidRDefault="00FC3E78" w:rsidP="00B90232">
      <w:pPr>
        <w:pStyle w:val="ListParagraph"/>
        <w:numPr>
          <w:ilvl w:val="0"/>
          <w:numId w:val="15"/>
        </w:numPr>
        <w:ind w:left="993"/>
        <w:rPr>
          <w:rFonts w:ascii="Calibri" w:hAnsi="Calibri" w:cs="Calibri"/>
        </w:rPr>
      </w:pPr>
      <w:r w:rsidRPr="00660AF8">
        <w:rPr>
          <w:rFonts w:ascii="Calibri" w:hAnsi="Calibri" w:cs="Calibri"/>
        </w:rPr>
        <w:t>Lakūnų g. 3, Šiauliai.</w:t>
      </w:r>
    </w:p>
    <w:p w14:paraId="32C154B5" w14:textId="5A17928A" w:rsidR="00FC3E78" w:rsidRPr="00660AF8" w:rsidRDefault="008A3FCC" w:rsidP="007130E3">
      <w:pPr>
        <w:pStyle w:val="ListParagraph"/>
        <w:numPr>
          <w:ilvl w:val="0"/>
          <w:numId w:val="5"/>
        </w:numPr>
        <w:ind w:left="993" w:hanging="567"/>
        <w:rPr>
          <w:rFonts w:ascii="Calibri" w:hAnsi="Calibri" w:cs="Calibri"/>
        </w:rPr>
      </w:pPr>
      <w:r>
        <w:rPr>
          <w:rFonts w:ascii="Calibri" w:hAnsi="Calibri" w:cs="Calibri"/>
        </w:rPr>
        <w:t>Tiksli sutartinių įsipareigojimų vieta bus nurodoma atskirai, kiekvieno Užsakymo metu.</w:t>
      </w:r>
    </w:p>
    <w:p w14:paraId="55BC7949" w14:textId="4E605D0F" w:rsidR="005F08F3" w:rsidRPr="00660AF8" w:rsidRDefault="00BF49CD" w:rsidP="005F08F3">
      <w:pPr>
        <w:pStyle w:val="ListParagraph"/>
        <w:numPr>
          <w:ilvl w:val="0"/>
          <w:numId w:val="1"/>
        </w:numPr>
        <w:rPr>
          <w:rFonts w:ascii="Calibri" w:hAnsi="Calibri" w:cs="Calibri"/>
          <w:b/>
          <w:bCs/>
        </w:rPr>
      </w:pPr>
      <w:r w:rsidRPr="00660AF8">
        <w:rPr>
          <w:rFonts w:ascii="Calibri" w:hAnsi="Calibri" w:cs="Calibri"/>
          <w:b/>
          <w:bCs/>
        </w:rPr>
        <w:t>SUTARTINIŲ ĮSIPAREIGOJIMŲ VYKDYMO</w:t>
      </w:r>
      <w:r w:rsidR="005F08F3" w:rsidRPr="00660AF8">
        <w:rPr>
          <w:rFonts w:ascii="Calibri" w:hAnsi="Calibri" w:cs="Calibri"/>
          <w:b/>
          <w:bCs/>
        </w:rPr>
        <w:t xml:space="preserve"> TVARKA IR TERMINAI</w:t>
      </w:r>
    </w:p>
    <w:p w14:paraId="6F66B342" w14:textId="2DEBAFB6" w:rsidR="00C9451B" w:rsidRPr="00660AF8" w:rsidRDefault="00C53BCF" w:rsidP="00BA38F5">
      <w:pPr>
        <w:pStyle w:val="ListParagraph"/>
        <w:numPr>
          <w:ilvl w:val="0"/>
          <w:numId w:val="6"/>
        </w:numPr>
        <w:ind w:left="993" w:hanging="567"/>
        <w:rPr>
          <w:rFonts w:ascii="Calibri" w:hAnsi="Calibri" w:cs="Calibri"/>
        </w:rPr>
      </w:pPr>
      <w:r w:rsidRPr="00660AF8">
        <w:rPr>
          <w:rFonts w:ascii="Calibri" w:hAnsi="Calibri" w:cs="Calibri"/>
        </w:rPr>
        <w:t xml:space="preserve">Tiekėjas privalo </w:t>
      </w:r>
      <w:r w:rsidR="00095983" w:rsidRPr="00660AF8">
        <w:rPr>
          <w:rFonts w:ascii="Calibri" w:hAnsi="Calibri" w:cs="Calibri"/>
        </w:rPr>
        <w:t xml:space="preserve">turėti bent po vieną </w:t>
      </w:r>
      <w:r w:rsidR="008A3FCC">
        <w:rPr>
          <w:rFonts w:ascii="Calibri" w:hAnsi="Calibri" w:cs="Calibri"/>
        </w:rPr>
        <w:t xml:space="preserve">fizinę </w:t>
      </w:r>
      <w:r w:rsidR="00095983" w:rsidRPr="00660AF8">
        <w:rPr>
          <w:rFonts w:ascii="Calibri" w:hAnsi="Calibri" w:cs="Calibri"/>
        </w:rPr>
        <w:t>prekybos vietą šiuose miestuose: Vilnius, Kaunas, Klaipėda/Palanga, Šiauliai.</w:t>
      </w:r>
      <w:r w:rsidR="00812AE2">
        <w:rPr>
          <w:rFonts w:ascii="Calibri" w:hAnsi="Calibri" w:cs="Calibri"/>
        </w:rPr>
        <w:t xml:space="preserve"> Teikdami pasiūlymus, siekiant sudaryti Preliminariąją sutartį, Tiekėjai pasiūlymo formoje privalo nurodyti fizinės prekybos vietos adresus kiekviename iš aukščiau nurodytų miestų.</w:t>
      </w:r>
    </w:p>
    <w:p w14:paraId="678317B8" w14:textId="434A5135" w:rsidR="00095983" w:rsidRPr="00812AE2" w:rsidRDefault="00095983" w:rsidP="00812AE2">
      <w:pPr>
        <w:pStyle w:val="ListParagraph"/>
        <w:numPr>
          <w:ilvl w:val="0"/>
          <w:numId w:val="6"/>
        </w:numPr>
        <w:ind w:left="993" w:hanging="567"/>
        <w:rPr>
          <w:rFonts w:ascii="Calibri" w:hAnsi="Calibri" w:cs="Calibri"/>
        </w:rPr>
      </w:pPr>
      <w:r w:rsidRPr="00660AF8">
        <w:rPr>
          <w:rFonts w:ascii="Calibri" w:hAnsi="Calibri" w:cs="Calibri"/>
        </w:rPr>
        <w:t xml:space="preserve">Tiekėjas privalo turėti viešai prieinamą elektroninę parduotuvę arba viešai prieinamą elektroninį katalogą, </w:t>
      </w:r>
      <w:r w:rsidR="00BF6797" w:rsidRPr="00660AF8">
        <w:rPr>
          <w:rFonts w:ascii="Calibri" w:hAnsi="Calibri" w:cs="Calibri"/>
        </w:rPr>
        <w:t>kur Pirkėjas galėtų matyti Prekes, jų nuotraukas, Prekių specifikacijų aprašymus ir kainas.</w:t>
      </w:r>
      <w:r w:rsidRPr="00660AF8">
        <w:rPr>
          <w:rFonts w:ascii="Calibri" w:hAnsi="Calibri" w:cs="Calibri"/>
        </w:rPr>
        <w:t xml:space="preserve"> </w:t>
      </w:r>
      <w:r w:rsidR="00812AE2">
        <w:rPr>
          <w:rFonts w:ascii="Calibri" w:hAnsi="Calibri" w:cs="Calibri"/>
        </w:rPr>
        <w:t>Teikdami pasiūlymus, siekiant sudaryti Preliminariąją sutartį, Tiekėjai pasiūlymo formoje privalo nurodyti viešai prieinamos elektroninės parduotuvės ar viešai prieinamo elektroninio katalogo adresą (</w:t>
      </w:r>
      <w:proofErr w:type="spellStart"/>
      <w:r w:rsidR="00812AE2">
        <w:rPr>
          <w:rFonts w:ascii="Calibri" w:hAnsi="Calibri" w:cs="Calibri"/>
        </w:rPr>
        <w:t>www</w:t>
      </w:r>
      <w:proofErr w:type="spellEnd"/>
      <w:r w:rsidR="00812AE2">
        <w:rPr>
          <w:rFonts w:ascii="Calibri" w:hAnsi="Calibri" w:cs="Calibri"/>
        </w:rPr>
        <w:t>....).</w:t>
      </w:r>
    </w:p>
    <w:p w14:paraId="4D9B6004" w14:textId="44FBB803" w:rsidR="00095983" w:rsidRPr="00660AF8" w:rsidRDefault="00470D48" w:rsidP="00BA38F5">
      <w:pPr>
        <w:pStyle w:val="ListParagraph"/>
        <w:numPr>
          <w:ilvl w:val="0"/>
          <w:numId w:val="6"/>
        </w:numPr>
        <w:ind w:left="993" w:hanging="567"/>
        <w:rPr>
          <w:rFonts w:ascii="Calibri" w:hAnsi="Calibri" w:cs="Calibri"/>
        </w:rPr>
      </w:pPr>
      <w:r w:rsidRPr="00660AF8">
        <w:rPr>
          <w:rFonts w:ascii="Calibri" w:hAnsi="Calibri" w:cs="Calibri"/>
        </w:rPr>
        <w:t xml:space="preserve">Pagal poreikį Prekes Pirkėjas pirks arba Tiekėjo nurodytose </w:t>
      </w:r>
      <w:r w:rsidR="002A3B24">
        <w:rPr>
          <w:rFonts w:ascii="Calibri" w:hAnsi="Calibri" w:cs="Calibri"/>
        </w:rPr>
        <w:t xml:space="preserve">fizinėse </w:t>
      </w:r>
      <w:r w:rsidRPr="00660AF8">
        <w:rPr>
          <w:rFonts w:ascii="Calibri" w:hAnsi="Calibri" w:cs="Calibri"/>
        </w:rPr>
        <w:t>prekybos vietose, neteikiant Užsakymų Tiekėjui, arba teikdamas Užsakymus Tiekėjui ir atsiimdamas Prekes Tiekėjo nurodytose</w:t>
      </w:r>
      <w:r w:rsidR="002A3B24">
        <w:rPr>
          <w:rFonts w:ascii="Calibri" w:hAnsi="Calibri" w:cs="Calibri"/>
        </w:rPr>
        <w:t xml:space="preserve"> fizinėse</w:t>
      </w:r>
      <w:r w:rsidRPr="00660AF8">
        <w:rPr>
          <w:rFonts w:ascii="Calibri" w:hAnsi="Calibri" w:cs="Calibri"/>
        </w:rPr>
        <w:t xml:space="preserve"> prekybos vietose, arba teikdamas Užsakymus Tiekėjui ir priimdamas Tiekėjo pristatytas Prekes.</w:t>
      </w:r>
    </w:p>
    <w:p w14:paraId="42F01898" w14:textId="191C4623" w:rsidR="000F78F6" w:rsidRPr="00660AF8" w:rsidRDefault="000F78F6" w:rsidP="00BA38F5">
      <w:pPr>
        <w:pStyle w:val="ListParagraph"/>
        <w:numPr>
          <w:ilvl w:val="0"/>
          <w:numId w:val="6"/>
        </w:numPr>
        <w:ind w:left="993" w:hanging="567"/>
        <w:rPr>
          <w:rFonts w:ascii="Calibri" w:hAnsi="Calibri" w:cs="Calibri"/>
        </w:rPr>
      </w:pPr>
      <w:r w:rsidRPr="00660AF8">
        <w:rPr>
          <w:rFonts w:ascii="Calibri" w:hAnsi="Calibri" w:cs="Calibri"/>
        </w:rPr>
        <w:t>Tiekėjo fizinėje prekybos vietoje Prekės Pirkėjui turi būti išduodamos pagal Pirkėjo nurodytą įgaliotų asmenų sąrašą, turinčių teisę paimti Prekes iš Tiekėjo, pateikus asmens tapatybę įrodantį dokumentą (pasą, asmens tapatybės kortelę</w:t>
      </w:r>
      <w:r w:rsidR="00812AE2">
        <w:rPr>
          <w:rFonts w:ascii="Calibri" w:hAnsi="Calibri" w:cs="Calibri"/>
        </w:rPr>
        <w:t>, vairuotojo pažymėjimą</w:t>
      </w:r>
      <w:r w:rsidRPr="00660AF8">
        <w:rPr>
          <w:rFonts w:ascii="Calibri" w:hAnsi="Calibri" w:cs="Calibri"/>
        </w:rPr>
        <w:t xml:space="preserve">). </w:t>
      </w:r>
    </w:p>
    <w:p w14:paraId="2C7A2F71" w14:textId="409A73D5" w:rsidR="000F78F6" w:rsidRPr="00660AF8" w:rsidRDefault="000F78F6" w:rsidP="00BA38F5">
      <w:pPr>
        <w:pStyle w:val="ListParagraph"/>
        <w:numPr>
          <w:ilvl w:val="0"/>
          <w:numId w:val="6"/>
        </w:numPr>
        <w:ind w:left="993" w:hanging="567"/>
        <w:rPr>
          <w:rFonts w:ascii="Calibri" w:hAnsi="Calibri" w:cs="Calibri"/>
        </w:rPr>
      </w:pPr>
      <w:r w:rsidRPr="00660AF8">
        <w:rPr>
          <w:rFonts w:ascii="Calibri" w:hAnsi="Calibri" w:cs="Calibri"/>
        </w:rPr>
        <w:lastRenderedPageBreak/>
        <w:t xml:space="preserve">Pagal </w:t>
      </w:r>
      <w:r w:rsidR="00205A88">
        <w:rPr>
          <w:rFonts w:ascii="Calibri" w:hAnsi="Calibri" w:cs="Calibri"/>
        </w:rPr>
        <w:t>U</w:t>
      </w:r>
      <w:r w:rsidRPr="00660AF8">
        <w:rPr>
          <w:rFonts w:ascii="Calibri" w:hAnsi="Calibri" w:cs="Calibri"/>
        </w:rPr>
        <w:t xml:space="preserve">žsakymą pristatytas </w:t>
      </w:r>
      <w:r w:rsidR="002A3B24">
        <w:rPr>
          <w:rFonts w:ascii="Calibri" w:hAnsi="Calibri" w:cs="Calibri"/>
        </w:rPr>
        <w:t>P</w:t>
      </w:r>
      <w:r w:rsidRPr="00660AF8">
        <w:rPr>
          <w:rFonts w:ascii="Calibri" w:hAnsi="Calibri" w:cs="Calibri"/>
        </w:rPr>
        <w:t>rek</w:t>
      </w:r>
      <w:r w:rsidR="002A3B24">
        <w:rPr>
          <w:rFonts w:ascii="Calibri" w:hAnsi="Calibri" w:cs="Calibri"/>
        </w:rPr>
        <w:t>es priims Pirkėjo darbuotojai, kurie bus nurodyti Tiekėjui pateiktame Užsakyme.</w:t>
      </w:r>
    </w:p>
    <w:p w14:paraId="2A34F5B2" w14:textId="78A434CB" w:rsidR="00DB2C7E" w:rsidRPr="00660AF8" w:rsidRDefault="00DB2C7E" w:rsidP="00BA38F5">
      <w:pPr>
        <w:pStyle w:val="ListParagraph"/>
        <w:numPr>
          <w:ilvl w:val="0"/>
          <w:numId w:val="6"/>
        </w:numPr>
        <w:ind w:left="993" w:hanging="567"/>
        <w:rPr>
          <w:rFonts w:ascii="Calibri" w:hAnsi="Calibri" w:cs="Calibri"/>
        </w:rPr>
      </w:pPr>
      <w:r w:rsidRPr="00660AF8">
        <w:rPr>
          <w:rFonts w:ascii="Calibri" w:hAnsi="Calibri" w:cs="Calibri"/>
        </w:rPr>
        <w:t xml:space="preserve">Tiekėjas užsakytas </w:t>
      </w:r>
      <w:r w:rsidR="009E0565" w:rsidRPr="00660AF8">
        <w:rPr>
          <w:rFonts w:ascii="Calibri" w:hAnsi="Calibri" w:cs="Calibri"/>
        </w:rPr>
        <w:t>P</w:t>
      </w:r>
      <w:r w:rsidRPr="00660AF8">
        <w:rPr>
          <w:rFonts w:ascii="Calibri" w:hAnsi="Calibri" w:cs="Calibri"/>
        </w:rPr>
        <w:t>rekes savo sąskaita pristato</w:t>
      </w:r>
      <w:r w:rsidR="00E31198">
        <w:rPr>
          <w:rFonts w:ascii="Calibri" w:hAnsi="Calibri" w:cs="Calibri"/>
        </w:rPr>
        <w:t xml:space="preserve"> arba paruošia atsiėmimui fizinėje prekybos vietoje </w:t>
      </w:r>
      <w:r w:rsidRPr="00660AF8">
        <w:rPr>
          <w:rFonts w:ascii="Calibri" w:hAnsi="Calibri" w:cs="Calibri"/>
        </w:rPr>
        <w:t>ne vėliau kaip per 3</w:t>
      </w:r>
      <w:r w:rsidR="009E0565" w:rsidRPr="00660AF8">
        <w:rPr>
          <w:rFonts w:ascii="Calibri" w:hAnsi="Calibri" w:cs="Calibri"/>
        </w:rPr>
        <w:t xml:space="preserve"> (tris)</w:t>
      </w:r>
      <w:r w:rsidRPr="00660AF8">
        <w:rPr>
          <w:rFonts w:ascii="Calibri" w:hAnsi="Calibri" w:cs="Calibri"/>
        </w:rPr>
        <w:t xml:space="preserve"> darbo dienas nuo </w:t>
      </w:r>
      <w:r w:rsidR="009E0565" w:rsidRPr="00660AF8">
        <w:rPr>
          <w:rFonts w:ascii="Calibri" w:hAnsi="Calibri" w:cs="Calibri"/>
        </w:rPr>
        <w:t>U</w:t>
      </w:r>
      <w:r w:rsidRPr="00660AF8">
        <w:rPr>
          <w:rFonts w:ascii="Calibri" w:hAnsi="Calibri" w:cs="Calibri"/>
        </w:rPr>
        <w:t>žsakymo pateikimo dienos.</w:t>
      </w:r>
      <w:r w:rsidR="009E0565" w:rsidRPr="00660AF8">
        <w:rPr>
          <w:rFonts w:ascii="Calibri" w:hAnsi="Calibri" w:cs="Calibri"/>
        </w:rPr>
        <w:t xml:space="preserve"> Prekių pristatymo terminas gali būti prailgintas arba Pirkėjo pageidavimu, arba esant objektyvioms priežastims, Tiekėjui iš anksto suderinus vėlesnį Prekių pristatymo terminą su Pirkėju.</w:t>
      </w:r>
    </w:p>
    <w:p w14:paraId="33CC7B03" w14:textId="74444235" w:rsidR="00DB2C7E" w:rsidRDefault="00DB2C7E" w:rsidP="00BA38F5">
      <w:pPr>
        <w:pStyle w:val="ListParagraph"/>
        <w:numPr>
          <w:ilvl w:val="0"/>
          <w:numId w:val="6"/>
        </w:numPr>
        <w:ind w:left="993" w:hanging="567"/>
        <w:rPr>
          <w:rFonts w:ascii="Calibri" w:hAnsi="Calibri" w:cs="Calibri"/>
        </w:rPr>
      </w:pPr>
      <w:r w:rsidRPr="00660AF8">
        <w:rPr>
          <w:rFonts w:ascii="Calibri" w:hAnsi="Calibri" w:cs="Calibri"/>
        </w:rPr>
        <w:t xml:space="preserve">Pirkėjo teikiamų užsakymų su pristatymu krepšelio vertė – ne </w:t>
      </w:r>
      <w:r w:rsidRPr="00B057D9">
        <w:rPr>
          <w:rFonts w:ascii="Calibri" w:hAnsi="Calibri" w:cs="Calibri"/>
          <w:color w:val="000000" w:themeColor="text1"/>
        </w:rPr>
        <w:t xml:space="preserve">mažesnė kaip </w:t>
      </w:r>
      <w:r w:rsidR="00D366F3" w:rsidRPr="00B057D9">
        <w:rPr>
          <w:rFonts w:ascii="Calibri" w:hAnsi="Calibri" w:cs="Calibri"/>
          <w:color w:val="000000" w:themeColor="text1"/>
        </w:rPr>
        <w:t>10</w:t>
      </w:r>
      <w:r w:rsidR="00576351" w:rsidRPr="00B057D9">
        <w:rPr>
          <w:rFonts w:ascii="Calibri" w:hAnsi="Calibri" w:cs="Calibri"/>
          <w:color w:val="000000" w:themeColor="text1"/>
        </w:rPr>
        <w:t>0</w:t>
      </w:r>
      <w:r w:rsidR="00ED15C1">
        <w:rPr>
          <w:rFonts w:ascii="Calibri" w:hAnsi="Calibri" w:cs="Calibri"/>
          <w:color w:val="000000" w:themeColor="text1"/>
        </w:rPr>
        <w:t>,00</w:t>
      </w:r>
      <w:r w:rsidRPr="00B057D9">
        <w:rPr>
          <w:rFonts w:ascii="Calibri" w:hAnsi="Calibri" w:cs="Calibri"/>
          <w:color w:val="000000" w:themeColor="text1"/>
        </w:rPr>
        <w:t xml:space="preserve"> Eur </w:t>
      </w:r>
      <w:r w:rsidRPr="00660AF8">
        <w:rPr>
          <w:rFonts w:ascii="Calibri" w:hAnsi="Calibri" w:cs="Calibri"/>
        </w:rPr>
        <w:t>be PVM</w:t>
      </w:r>
      <w:r w:rsidR="00576351">
        <w:rPr>
          <w:rFonts w:ascii="Calibri" w:hAnsi="Calibri" w:cs="Calibri"/>
        </w:rPr>
        <w:t>, tačiau Tiekėjas turi teisę, Pirkėjui pageidaujant ir šalims sutarus, pristatyti ir mažesnės vertės Užsakymus be papildomo apmokėjimo</w:t>
      </w:r>
      <w:r w:rsidRPr="00660AF8">
        <w:rPr>
          <w:rFonts w:ascii="Calibri" w:hAnsi="Calibri" w:cs="Calibri"/>
        </w:rPr>
        <w:t>.</w:t>
      </w:r>
    </w:p>
    <w:p w14:paraId="76A5CE6D" w14:textId="1FF46D4B" w:rsidR="00FC3A88" w:rsidRPr="00660AF8" w:rsidRDefault="00FC3A88" w:rsidP="00BA38F5">
      <w:pPr>
        <w:pStyle w:val="ListParagraph"/>
        <w:numPr>
          <w:ilvl w:val="0"/>
          <w:numId w:val="6"/>
        </w:numPr>
        <w:ind w:left="993" w:hanging="567"/>
        <w:rPr>
          <w:rFonts w:ascii="Calibri" w:hAnsi="Calibri" w:cs="Calibri"/>
        </w:rPr>
      </w:pPr>
      <w:r>
        <w:rPr>
          <w:rFonts w:ascii="Calibri" w:hAnsi="Calibri" w:cs="Calibri"/>
        </w:rPr>
        <w:t xml:space="preserve">Prekes pagal Užsakymus su pristatymu į Pirkėjo nurodytą vietą, Tiekėjas pristato ir iškrauna savo </w:t>
      </w:r>
      <w:r w:rsidR="00E31198">
        <w:rPr>
          <w:rFonts w:ascii="Calibri" w:hAnsi="Calibri" w:cs="Calibri"/>
        </w:rPr>
        <w:t>lėšomis</w:t>
      </w:r>
      <w:r w:rsidR="00576351">
        <w:rPr>
          <w:rFonts w:ascii="Calibri" w:hAnsi="Calibri" w:cs="Calibri"/>
        </w:rPr>
        <w:t xml:space="preserve">, </w:t>
      </w:r>
      <w:r>
        <w:rPr>
          <w:rFonts w:ascii="Calibri" w:hAnsi="Calibri" w:cs="Calibri"/>
        </w:rPr>
        <w:t>jėgomis</w:t>
      </w:r>
      <w:r w:rsidR="00576351">
        <w:rPr>
          <w:rFonts w:ascii="Calibri" w:hAnsi="Calibri" w:cs="Calibri"/>
        </w:rPr>
        <w:t xml:space="preserve"> ir įranga</w:t>
      </w:r>
      <w:r>
        <w:rPr>
          <w:rFonts w:ascii="Calibri" w:hAnsi="Calibri" w:cs="Calibri"/>
        </w:rPr>
        <w:t>. Papildomi mokesčiai už Prekių pristatymą ir iškrovimą neturi būti taikomi.</w:t>
      </w:r>
    </w:p>
    <w:p w14:paraId="50CE481D" w14:textId="6CC3B020" w:rsidR="00DB2C7E" w:rsidRDefault="00DB2C7E" w:rsidP="00BA38F5">
      <w:pPr>
        <w:pStyle w:val="ListParagraph"/>
        <w:numPr>
          <w:ilvl w:val="0"/>
          <w:numId w:val="6"/>
        </w:numPr>
        <w:ind w:left="993" w:hanging="567"/>
        <w:rPr>
          <w:rFonts w:ascii="Calibri" w:hAnsi="Calibri" w:cs="Calibri"/>
        </w:rPr>
      </w:pPr>
      <w:r w:rsidRPr="00660AF8">
        <w:rPr>
          <w:rFonts w:ascii="Calibri" w:hAnsi="Calibri" w:cs="Calibri"/>
        </w:rPr>
        <w:t xml:space="preserve">Užsakymams, kuriuos Pirkėjas atsiims pats Tiekėjo prekybos vietose bei pirkimams be </w:t>
      </w:r>
      <w:r w:rsidR="00E37A4C">
        <w:rPr>
          <w:rFonts w:ascii="Calibri" w:hAnsi="Calibri" w:cs="Calibri"/>
        </w:rPr>
        <w:t>U</w:t>
      </w:r>
      <w:r w:rsidRPr="00660AF8">
        <w:rPr>
          <w:rFonts w:ascii="Calibri" w:hAnsi="Calibri" w:cs="Calibri"/>
        </w:rPr>
        <w:t>žsakymų minimali prekių krepšelio vertė nėra nustatoma.</w:t>
      </w:r>
    </w:p>
    <w:p w14:paraId="2935C587" w14:textId="11B624EC" w:rsidR="00E31198" w:rsidRPr="00660AF8" w:rsidRDefault="00470440" w:rsidP="00BA38F5">
      <w:pPr>
        <w:pStyle w:val="ListParagraph"/>
        <w:numPr>
          <w:ilvl w:val="0"/>
          <w:numId w:val="6"/>
        </w:numPr>
        <w:ind w:left="993" w:hanging="567"/>
        <w:rPr>
          <w:rFonts w:ascii="Calibri" w:hAnsi="Calibri" w:cs="Calibri"/>
        </w:rPr>
      </w:pPr>
      <w:r>
        <w:rPr>
          <w:rFonts w:ascii="Calibri" w:hAnsi="Calibri" w:cs="Calibri"/>
        </w:rPr>
        <w:t>Tiekėjas, Pirkėjui pageidaujant atsiimti Prekes fizinėse prekybos vietose, visuomet turi suteikti tokią galimybę, nepriklausomai nuo Prekių krepšelio vertės.</w:t>
      </w:r>
    </w:p>
    <w:p w14:paraId="320DBC6E" w14:textId="40E22237" w:rsidR="00DB2C7E" w:rsidRPr="00660AF8" w:rsidRDefault="00DB2C7E" w:rsidP="00BA38F5">
      <w:pPr>
        <w:pStyle w:val="ListParagraph"/>
        <w:numPr>
          <w:ilvl w:val="0"/>
          <w:numId w:val="6"/>
        </w:numPr>
        <w:ind w:left="993" w:hanging="567"/>
        <w:rPr>
          <w:rFonts w:ascii="Calibri" w:hAnsi="Calibri" w:cs="Calibri"/>
        </w:rPr>
      </w:pPr>
      <w:r w:rsidRPr="00660AF8">
        <w:rPr>
          <w:rFonts w:ascii="Calibri" w:hAnsi="Calibri" w:cs="Calibri"/>
        </w:rPr>
        <w:t xml:space="preserve">Prekių </w:t>
      </w:r>
      <w:r w:rsidR="00E37A4C">
        <w:rPr>
          <w:rFonts w:ascii="Calibri" w:hAnsi="Calibri" w:cs="Calibri"/>
        </w:rPr>
        <w:t>U</w:t>
      </w:r>
      <w:r w:rsidRPr="00660AF8">
        <w:rPr>
          <w:rFonts w:ascii="Calibri" w:hAnsi="Calibri" w:cs="Calibri"/>
        </w:rPr>
        <w:t>žsakymams</w:t>
      </w:r>
      <w:r w:rsidR="00DB4020" w:rsidRPr="00660AF8">
        <w:rPr>
          <w:rFonts w:ascii="Calibri" w:hAnsi="Calibri" w:cs="Calibri"/>
        </w:rPr>
        <w:t xml:space="preserve"> (nepriklausomai nuo prekių krepšelio vertės)</w:t>
      </w:r>
      <w:r w:rsidRPr="00660AF8">
        <w:rPr>
          <w:rFonts w:ascii="Calibri" w:hAnsi="Calibri" w:cs="Calibri"/>
        </w:rPr>
        <w:t xml:space="preserve"> nėra taikom</w:t>
      </w:r>
      <w:r w:rsidR="00DB4020" w:rsidRPr="00660AF8">
        <w:rPr>
          <w:rFonts w:ascii="Calibri" w:hAnsi="Calibri" w:cs="Calibri"/>
        </w:rPr>
        <w:t xml:space="preserve">i jokie </w:t>
      </w:r>
      <w:r w:rsidRPr="00660AF8">
        <w:rPr>
          <w:rFonts w:ascii="Calibri" w:hAnsi="Calibri" w:cs="Calibri"/>
        </w:rPr>
        <w:t>papildom</w:t>
      </w:r>
      <w:r w:rsidR="00DB4020" w:rsidRPr="00660AF8">
        <w:rPr>
          <w:rFonts w:ascii="Calibri" w:hAnsi="Calibri" w:cs="Calibri"/>
        </w:rPr>
        <w:t>i mokesčiai (pvz. komplektavimo ar pan.).</w:t>
      </w:r>
      <w:r w:rsidRPr="00660AF8">
        <w:rPr>
          <w:rFonts w:ascii="Calibri" w:hAnsi="Calibri" w:cs="Calibri"/>
        </w:rPr>
        <w:t xml:space="preserve"> </w:t>
      </w:r>
    </w:p>
    <w:p w14:paraId="7769B2E2" w14:textId="2A64FF2A" w:rsidR="009E0565" w:rsidRPr="00660AF8" w:rsidRDefault="009E0565" w:rsidP="00BA38F5">
      <w:pPr>
        <w:pStyle w:val="ListParagraph"/>
        <w:numPr>
          <w:ilvl w:val="0"/>
          <w:numId w:val="6"/>
        </w:numPr>
        <w:ind w:left="993" w:hanging="567"/>
        <w:rPr>
          <w:rFonts w:ascii="Calibri" w:hAnsi="Calibri" w:cs="Calibri"/>
        </w:rPr>
      </w:pPr>
      <w:r w:rsidRPr="00660AF8">
        <w:rPr>
          <w:rFonts w:ascii="Calibri" w:hAnsi="Calibri" w:cs="Calibri"/>
        </w:rPr>
        <w:t>Tiekėjas negalės Pirkėjui taikyti neapmokėtos Prekių sumos limito bei kitų Prekių išdavimo apribojimų.</w:t>
      </w:r>
    </w:p>
    <w:p w14:paraId="1918B28B" w14:textId="3563B9D9" w:rsidR="00490C40" w:rsidRPr="008553AB" w:rsidRDefault="00BF6797" w:rsidP="00660AF8">
      <w:pPr>
        <w:pStyle w:val="ListParagraph"/>
        <w:numPr>
          <w:ilvl w:val="0"/>
          <w:numId w:val="6"/>
        </w:numPr>
        <w:ind w:left="993" w:hanging="567"/>
        <w:rPr>
          <w:rFonts w:ascii="Calibri" w:hAnsi="Calibri" w:cs="Calibri"/>
        </w:rPr>
      </w:pPr>
      <w:r w:rsidRPr="008553AB">
        <w:rPr>
          <w:rFonts w:ascii="Calibri" w:hAnsi="Calibri" w:cs="Calibri"/>
        </w:rPr>
        <w:t>Prekės pristatomos darbo dienomis,</w:t>
      </w:r>
      <w:r w:rsidR="0007788A" w:rsidRPr="008553AB">
        <w:rPr>
          <w:rFonts w:ascii="Calibri" w:hAnsi="Calibri" w:cs="Calibri"/>
        </w:rPr>
        <w:t xml:space="preserve"> nuo 10:00 iki 14:00 valandos, kai automobilių eismas yra mažiausias.</w:t>
      </w:r>
      <w:r w:rsidRPr="008553AB">
        <w:rPr>
          <w:rFonts w:ascii="Calibri" w:hAnsi="Calibri" w:cs="Calibri"/>
        </w:rPr>
        <w:t xml:space="preserve"> </w:t>
      </w:r>
    </w:p>
    <w:p w14:paraId="2E3DAEDF" w14:textId="14F90A8C" w:rsidR="00490C40" w:rsidRPr="00660AF8" w:rsidRDefault="00274476" w:rsidP="00BA38F5">
      <w:pPr>
        <w:pStyle w:val="ListParagraph"/>
        <w:numPr>
          <w:ilvl w:val="0"/>
          <w:numId w:val="6"/>
        </w:numPr>
        <w:ind w:left="993" w:hanging="567"/>
        <w:rPr>
          <w:rFonts w:ascii="Calibri" w:hAnsi="Calibri" w:cs="Calibri"/>
        </w:rPr>
      </w:pPr>
      <w:r w:rsidRPr="00660AF8">
        <w:rPr>
          <w:rFonts w:ascii="Calibri" w:hAnsi="Calibri" w:cs="Calibri"/>
        </w:rPr>
        <w:t>Preliminariosios s</w:t>
      </w:r>
      <w:r w:rsidR="00490C40" w:rsidRPr="00660AF8">
        <w:rPr>
          <w:rFonts w:ascii="Calibri" w:hAnsi="Calibri" w:cs="Calibri"/>
        </w:rPr>
        <w:t xml:space="preserve">utarties galiojimo metu, </w:t>
      </w:r>
      <w:r w:rsidRPr="00660AF8">
        <w:rPr>
          <w:rFonts w:ascii="Calibri" w:hAnsi="Calibri" w:cs="Calibri"/>
        </w:rPr>
        <w:t>Tiekėjui informavus Pirkėją, kad pasiūlyme nurodyta Prekė yra išimta iš T</w:t>
      </w:r>
      <w:r w:rsidR="00660AF8" w:rsidRPr="00660AF8">
        <w:rPr>
          <w:rFonts w:ascii="Calibri" w:hAnsi="Calibri" w:cs="Calibri"/>
        </w:rPr>
        <w:t>iekėjo asortimento, Tiekėjas turi pasiūlyti identišką (ne blogesnių charakteristikų, atitinkančią Pirkėjo keliamus ar aukštesnius techninius reikalavimus) Prekę už tą pačią arba mažesnę kainą.</w:t>
      </w:r>
    </w:p>
    <w:p w14:paraId="6CE25E18" w14:textId="6386321F" w:rsidR="00470D48" w:rsidRPr="00660AF8" w:rsidRDefault="0047156E" w:rsidP="00BA38F5">
      <w:pPr>
        <w:pStyle w:val="ListParagraph"/>
        <w:numPr>
          <w:ilvl w:val="0"/>
          <w:numId w:val="6"/>
        </w:numPr>
        <w:ind w:left="993" w:hanging="567"/>
        <w:rPr>
          <w:rFonts w:ascii="Calibri" w:hAnsi="Calibri" w:cs="Calibri"/>
        </w:rPr>
      </w:pPr>
      <w:r w:rsidRPr="00660AF8">
        <w:rPr>
          <w:rFonts w:ascii="Calibri" w:hAnsi="Calibri" w:cs="Calibri"/>
        </w:rPr>
        <w:t>Įsigyjamoms cheminėms medžiagoms ir preparatams turi būti pateikiamas Saugos duomenų lapas. Visais atvejais (tiek perkant prekybos vietoje, tiek užsakant internetu ar elektroniniu paštu), Saugos duomenų lapas privalo būti pateiktas Pirkėjui el. paštu,  ne vėliau kaip per 1 darbo dieną nuo sąskaitos faktūros išrašymo dienos.</w:t>
      </w:r>
    </w:p>
    <w:p w14:paraId="1D213521" w14:textId="7EE928EA" w:rsidR="00E86FC4" w:rsidRPr="00660AF8" w:rsidRDefault="0061767A" w:rsidP="00BA38F5">
      <w:pPr>
        <w:pStyle w:val="ListParagraph"/>
        <w:numPr>
          <w:ilvl w:val="0"/>
          <w:numId w:val="6"/>
        </w:numPr>
        <w:ind w:left="993" w:hanging="567"/>
        <w:rPr>
          <w:rFonts w:ascii="Calibri" w:hAnsi="Calibri" w:cs="Calibri"/>
        </w:rPr>
      </w:pPr>
      <w:r>
        <w:rPr>
          <w:rFonts w:ascii="Calibri" w:hAnsi="Calibri" w:cs="Calibri"/>
        </w:rPr>
        <w:t>Prekių gavimą Pirkėjas patvirtina priimdamas PVM sąskaitą faktūrą.</w:t>
      </w:r>
    </w:p>
    <w:p w14:paraId="5FF7581B" w14:textId="3954D720" w:rsidR="00BF49CD" w:rsidRPr="00660AF8" w:rsidRDefault="00E86FC4" w:rsidP="00BA38F5">
      <w:pPr>
        <w:pStyle w:val="ListParagraph"/>
        <w:numPr>
          <w:ilvl w:val="0"/>
          <w:numId w:val="6"/>
        </w:numPr>
        <w:ind w:left="993" w:hanging="567"/>
        <w:rPr>
          <w:rFonts w:ascii="Calibri" w:hAnsi="Calibri" w:cs="Calibri"/>
        </w:rPr>
      </w:pPr>
      <w:r w:rsidRPr="00660AF8">
        <w:rPr>
          <w:rFonts w:ascii="Calibri" w:hAnsi="Calibri" w:cs="Calibri"/>
        </w:rPr>
        <w:t>Tiekėjas turi paskirti atsakingą asmenį (vadybininką), kuris priimtų Pirkėjo Užsakymus bei teiktų konsultacijas.</w:t>
      </w:r>
    </w:p>
    <w:p w14:paraId="338811C5" w14:textId="7E90A790" w:rsidR="005F08F3" w:rsidRPr="00660AF8" w:rsidRDefault="005F08F3" w:rsidP="005F08F3">
      <w:pPr>
        <w:pStyle w:val="ListParagraph"/>
        <w:numPr>
          <w:ilvl w:val="0"/>
          <w:numId w:val="1"/>
        </w:numPr>
        <w:rPr>
          <w:rFonts w:ascii="Calibri" w:hAnsi="Calibri" w:cs="Calibri"/>
          <w:b/>
          <w:bCs/>
        </w:rPr>
      </w:pPr>
      <w:r w:rsidRPr="00660AF8">
        <w:rPr>
          <w:rFonts w:ascii="Calibri" w:hAnsi="Calibri" w:cs="Calibri"/>
          <w:b/>
          <w:bCs/>
        </w:rPr>
        <w:t>PREKIŲ KOKYBĖ IR TRŪKUMŲ ŠALINIMAS</w:t>
      </w:r>
    </w:p>
    <w:p w14:paraId="15ECCC69" w14:textId="2244555B" w:rsidR="00C9451B" w:rsidRPr="00660AF8" w:rsidRDefault="00E86FC4" w:rsidP="00BA38F5">
      <w:pPr>
        <w:pStyle w:val="ListParagraph"/>
        <w:numPr>
          <w:ilvl w:val="0"/>
          <w:numId w:val="7"/>
        </w:numPr>
        <w:ind w:left="993" w:hanging="567"/>
        <w:rPr>
          <w:rFonts w:ascii="Calibri" w:hAnsi="Calibri" w:cs="Calibri"/>
        </w:rPr>
      </w:pPr>
      <w:r w:rsidRPr="00660AF8">
        <w:rPr>
          <w:rFonts w:ascii="Calibri" w:hAnsi="Calibri" w:cs="Calibri"/>
        </w:rPr>
        <w:t xml:space="preserve">Prekės turi būti kokybiškos, atitikti Lietuvos Respublikoje galiojančius standartus, būti tinkamos naudoti pagal jų tikslinę paskirtį, neturi būti paslėptų Prekių trūkumų, dėl kurių Prekių nebūtų galima naudoti </w:t>
      </w:r>
      <w:r w:rsidR="00C53BCF" w:rsidRPr="00660AF8">
        <w:rPr>
          <w:rFonts w:ascii="Calibri" w:hAnsi="Calibri" w:cs="Calibri"/>
        </w:rPr>
        <w:t>pagal jų tikslinę paskirtį arba dėl jų sumažėtų Prekių naudingumas.</w:t>
      </w:r>
    </w:p>
    <w:p w14:paraId="185BE550" w14:textId="701D57EE" w:rsidR="00ED3D26" w:rsidRPr="00660AF8" w:rsidRDefault="00ED3D26" w:rsidP="00BA38F5">
      <w:pPr>
        <w:pStyle w:val="ListParagraph"/>
        <w:numPr>
          <w:ilvl w:val="0"/>
          <w:numId w:val="7"/>
        </w:numPr>
        <w:ind w:left="993" w:hanging="567"/>
        <w:rPr>
          <w:rFonts w:ascii="Calibri" w:hAnsi="Calibri" w:cs="Calibri"/>
        </w:rPr>
      </w:pPr>
      <w:r w:rsidRPr="00660AF8">
        <w:rPr>
          <w:rFonts w:ascii="Calibri" w:hAnsi="Calibri" w:cs="Calibri"/>
        </w:rPr>
        <w:t xml:space="preserve">Su Prekėmis turi būti pateikiama visa Prekių gamintojo pridedama (komplektuojama) dokumentacija. </w:t>
      </w:r>
    </w:p>
    <w:p w14:paraId="006A94E5" w14:textId="44C6961B" w:rsidR="00EB34D4" w:rsidRPr="00660AF8" w:rsidRDefault="00825C75" w:rsidP="00BA38F5">
      <w:pPr>
        <w:pStyle w:val="ListParagraph"/>
        <w:numPr>
          <w:ilvl w:val="0"/>
          <w:numId w:val="7"/>
        </w:numPr>
        <w:ind w:left="993" w:hanging="567"/>
        <w:rPr>
          <w:rFonts w:ascii="Calibri" w:hAnsi="Calibri" w:cs="Calibri"/>
        </w:rPr>
      </w:pPr>
      <w:r>
        <w:rPr>
          <w:rFonts w:ascii="Calibri" w:hAnsi="Calibri" w:cs="Calibri"/>
        </w:rPr>
        <w:t>Visa su Prekėmis pateikiama dokumentacija ir saugos duomenų lapai turi atitikti galiojančių teisės aktų reikalavimus.</w:t>
      </w:r>
    </w:p>
    <w:p w14:paraId="4CAF51D7" w14:textId="254C3E7B" w:rsidR="00470D48" w:rsidRPr="00660AF8" w:rsidRDefault="00470D48" w:rsidP="00BA38F5">
      <w:pPr>
        <w:pStyle w:val="ListParagraph"/>
        <w:numPr>
          <w:ilvl w:val="0"/>
          <w:numId w:val="7"/>
        </w:numPr>
        <w:ind w:left="993" w:hanging="567"/>
        <w:rPr>
          <w:rFonts w:ascii="Calibri" w:hAnsi="Calibri" w:cs="Calibri"/>
        </w:rPr>
      </w:pPr>
      <w:r w:rsidRPr="00660AF8">
        <w:rPr>
          <w:rFonts w:ascii="Calibri" w:hAnsi="Calibri" w:cs="Calibri"/>
        </w:rPr>
        <w:t>Prekėms turi būti suteikiama ne trumpesnė nei Prekių gamintojo suteikiama garantija.</w:t>
      </w:r>
    </w:p>
    <w:p w14:paraId="6CDDD636" w14:textId="0F8E0E83" w:rsidR="00A8534A" w:rsidRPr="00660AF8" w:rsidRDefault="00DB2C7E" w:rsidP="00BA38F5">
      <w:pPr>
        <w:pStyle w:val="ListParagraph"/>
        <w:numPr>
          <w:ilvl w:val="0"/>
          <w:numId w:val="7"/>
        </w:numPr>
        <w:ind w:left="993" w:hanging="567"/>
        <w:rPr>
          <w:rFonts w:ascii="Calibri" w:hAnsi="Calibri" w:cs="Calibri"/>
        </w:rPr>
      </w:pPr>
      <w:r w:rsidRPr="00660AF8">
        <w:rPr>
          <w:rFonts w:ascii="Calibri" w:hAnsi="Calibri" w:cs="Calibri"/>
        </w:rPr>
        <w:t>Prekių grąžinimas ir keitimas turi būti vykdomas L</w:t>
      </w:r>
      <w:r w:rsidR="00ED15C1">
        <w:rPr>
          <w:rFonts w:ascii="Calibri" w:hAnsi="Calibri" w:cs="Calibri"/>
        </w:rPr>
        <w:t>ietuvos Respublikos</w:t>
      </w:r>
      <w:r w:rsidRPr="00660AF8">
        <w:rPr>
          <w:rFonts w:ascii="Calibri" w:hAnsi="Calibri" w:cs="Calibri"/>
        </w:rPr>
        <w:t xml:space="preserve"> civilinio kodekso 6.362 straipsnio 4 dalies </w:t>
      </w:r>
      <w:r w:rsidRPr="00083C54">
        <w:rPr>
          <w:rFonts w:ascii="Calibri" w:hAnsi="Calibri" w:cs="Calibri"/>
        </w:rPr>
        <w:t>ir Mažmeninės prekybos taisyklių (aktuali</w:t>
      </w:r>
      <w:r w:rsidRPr="00660AF8">
        <w:rPr>
          <w:rFonts w:ascii="Calibri" w:hAnsi="Calibri" w:cs="Calibri"/>
        </w:rPr>
        <w:t xml:space="preserve"> redakcija) nuostatomis.</w:t>
      </w:r>
    </w:p>
    <w:p w14:paraId="5B390BB3" w14:textId="7D68D0CC" w:rsidR="005F08F3" w:rsidRPr="00660AF8" w:rsidRDefault="000627DB" w:rsidP="005F08F3">
      <w:pPr>
        <w:pStyle w:val="ListParagraph"/>
        <w:numPr>
          <w:ilvl w:val="0"/>
          <w:numId w:val="1"/>
        </w:numPr>
        <w:rPr>
          <w:rFonts w:ascii="Calibri" w:hAnsi="Calibri" w:cs="Calibri"/>
          <w:b/>
          <w:bCs/>
        </w:rPr>
      </w:pPr>
      <w:r w:rsidRPr="00660AF8">
        <w:rPr>
          <w:rFonts w:ascii="Calibri" w:hAnsi="Calibri" w:cs="Calibri"/>
          <w:b/>
          <w:bCs/>
        </w:rPr>
        <w:t>SUTARTIES GALIOJIMO TERMINAS</w:t>
      </w:r>
    </w:p>
    <w:p w14:paraId="77DF068D" w14:textId="5BE07465" w:rsidR="000627DB" w:rsidRPr="00660AF8" w:rsidRDefault="000627DB" w:rsidP="00BA38F5">
      <w:pPr>
        <w:pStyle w:val="ListParagraph"/>
        <w:numPr>
          <w:ilvl w:val="0"/>
          <w:numId w:val="17"/>
        </w:numPr>
        <w:ind w:left="993" w:hanging="567"/>
        <w:rPr>
          <w:rFonts w:ascii="Calibri" w:hAnsi="Calibri" w:cs="Calibri"/>
        </w:rPr>
      </w:pPr>
      <w:r w:rsidRPr="00660AF8">
        <w:rPr>
          <w:rFonts w:ascii="Calibri" w:hAnsi="Calibri" w:cs="Calibri"/>
        </w:rPr>
        <w:lastRenderedPageBreak/>
        <w:t xml:space="preserve">Sutartis įsigalioja nuo </w:t>
      </w:r>
      <w:r w:rsidR="00EB34D4" w:rsidRPr="00660AF8">
        <w:rPr>
          <w:rFonts w:ascii="Calibri" w:hAnsi="Calibri" w:cs="Calibri"/>
        </w:rPr>
        <w:t>2025-08-09. Jeigu Sutartis pasirašoma vėliau nei 2025-08-09, Sutartis įsigalioja jos pasirašymo dieną.</w:t>
      </w:r>
    </w:p>
    <w:p w14:paraId="19A523F4" w14:textId="3CDEB12F" w:rsidR="000627DB" w:rsidRPr="00BA73F5" w:rsidRDefault="000627DB" w:rsidP="00E37A4C">
      <w:pPr>
        <w:pStyle w:val="ListParagraph"/>
        <w:numPr>
          <w:ilvl w:val="0"/>
          <w:numId w:val="17"/>
        </w:numPr>
        <w:ind w:left="993" w:hanging="567"/>
        <w:rPr>
          <w:rFonts w:ascii="Calibri" w:hAnsi="Calibri" w:cs="Calibri"/>
        </w:rPr>
      </w:pPr>
      <w:r w:rsidRPr="00660AF8">
        <w:rPr>
          <w:rFonts w:ascii="Calibri" w:hAnsi="Calibri" w:cs="Calibri"/>
        </w:rPr>
        <w:t>Sutartis galioja iki kol bus išnaudota maksimali Sutarties vertė, bet ne ilgiau kaip 36 mėn.</w:t>
      </w:r>
    </w:p>
    <w:p w14:paraId="29A4DA37" w14:textId="431E9B07" w:rsidR="00BA73F5" w:rsidRDefault="000627DB" w:rsidP="00BA73F5">
      <w:pPr>
        <w:pStyle w:val="ListParagraph"/>
        <w:numPr>
          <w:ilvl w:val="0"/>
          <w:numId w:val="1"/>
        </w:numPr>
        <w:rPr>
          <w:rFonts w:ascii="Calibri" w:hAnsi="Calibri" w:cs="Calibri"/>
          <w:b/>
          <w:bCs/>
        </w:rPr>
      </w:pPr>
      <w:r w:rsidRPr="00660AF8">
        <w:rPr>
          <w:rFonts w:ascii="Calibri" w:hAnsi="Calibri" w:cs="Calibri"/>
          <w:b/>
          <w:bCs/>
        </w:rPr>
        <w:t>PRIEDAI</w:t>
      </w:r>
    </w:p>
    <w:p w14:paraId="709498D4" w14:textId="76100E9B" w:rsidR="00BA73F5" w:rsidRDefault="00BA73F5" w:rsidP="00BA73F5">
      <w:pPr>
        <w:pStyle w:val="ListParagraph"/>
        <w:numPr>
          <w:ilvl w:val="0"/>
          <w:numId w:val="18"/>
        </w:numPr>
        <w:ind w:left="993" w:hanging="567"/>
        <w:rPr>
          <w:rFonts w:ascii="Calibri" w:hAnsi="Calibri" w:cs="Calibri"/>
        </w:rPr>
      </w:pPr>
      <w:r>
        <w:rPr>
          <w:rFonts w:ascii="Calibri" w:hAnsi="Calibri" w:cs="Calibri"/>
        </w:rPr>
        <w:t>Techninės specifikacijos priedas Nr. 1.</w:t>
      </w:r>
    </w:p>
    <w:p w14:paraId="55CE0F3C" w14:textId="0506BB90" w:rsidR="00BA73F5" w:rsidRPr="00BA73F5" w:rsidRDefault="00BA73F5" w:rsidP="00BA73F5">
      <w:pPr>
        <w:pStyle w:val="ListParagraph"/>
        <w:numPr>
          <w:ilvl w:val="0"/>
          <w:numId w:val="18"/>
        </w:numPr>
        <w:ind w:left="993" w:hanging="567"/>
        <w:rPr>
          <w:rFonts w:ascii="Calibri" w:hAnsi="Calibri" w:cs="Calibri"/>
        </w:rPr>
      </w:pPr>
      <w:r>
        <w:rPr>
          <w:rFonts w:ascii="Calibri" w:hAnsi="Calibri" w:cs="Calibri"/>
        </w:rPr>
        <w:t>Techninės specifikacijos priedas Nr. 2.</w:t>
      </w:r>
    </w:p>
    <w:sectPr w:rsidR="00BA73F5" w:rsidRPr="00BA73F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5A78"/>
    <w:multiLevelType w:val="hybridMultilevel"/>
    <w:tmpl w:val="FB6C2076"/>
    <w:lvl w:ilvl="0" w:tplc="08A04F98">
      <w:start w:val="1"/>
      <w:numFmt w:val="decimal"/>
      <w:lvlText w:val="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8811AD1"/>
    <w:multiLevelType w:val="hybridMultilevel"/>
    <w:tmpl w:val="EE9ED62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2B550A98"/>
    <w:multiLevelType w:val="hybridMultilevel"/>
    <w:tmpl w:val="3B5EDC8A"/>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 w15:restartNumberingAfterBreak="0">
    <w:nsid w:val="34224A8C"/>
    <w:multiLevelType w:val="hybridMultilevel"/>
    <w:tmpl w:val="D1065DC6"/>
    <w:lvl w:ilvl="0" w:tplc="F31622AA">
      <w:start w:val="1"/>
      <w:numFmt w:val="decimal"/>
      <w:lvlText w:val="4.2.%1."/>
      <w:lvlJc w:val="left"/>
      <w:pPr>
        <w:ind w:left="1713" w:hanging="360"/>
      </w:pPr>
      <w:rPr>
        <w:rFonts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 w15:restartNumberingAfterBreak="0">
    <w:nsid w:val="39BD55FE"/>
    <w:multiLevelType w:val="hybridMultilevel"/>
    <w:tmpl w:val="77E4CA3E"/>
    <w:lvl w:ilvl="0" w:tplc="76226238">
      <w:start w:val="1"/>
      <w:numFmt w:val="decimal"/>
      <w:lvlText w:val="3.%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B880234"/>
    <w:multiLevelType w:val="hybridMultilevel"/>
    <w:tmpl w:val="431E69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76579"/>
    <w:multiLevelType w:val="hybridMultilevel"/>
    <w:tmpl w:val="EC52A932"/>
    <w:lvl w:ilvl="0" w:tplc="E55CAD86">
      <w:start w:val="1"/>
      <w:numFmt w:val="decimal"/>
      <w:lvlText w:val="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D8F655C"/>
    <w:multiLevelType w:val="hybridMultilevel"/>
    <w:tmpl w:val="8FEAAD08"/>
    <w:lvl w:ilvl="0" w:tplc="5EBE1F94">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45423949"/>
    <w:multiLevelType w:val="hybridMultilevel"/>
    <w:tmpl w:val="AEA6ABC2"/>
    <w:lvl w:ilvl="0" w:tplc="D7A224E2">
      <w:start w:val="1"/>
      <w:numFmt w:val="decimal"/>
      <w:lvlText w:val="3.%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498079C0"/>
    <w:multiLevelType w:val="hybridMultilevel"/>
    <w:tmpl w:val="FBC6696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0" w15:restartNumberingAfterBreak="0">
    <w:nsid w:val="4D3B0BE6"/>
    <w:multiLevelType w:val="hybridMultilevel"/>
    <w:tmpl w:val="56E4BACC"/>
    <w:lvl w:ilvl="0" w:tplc="8158A208">
      <w:start w:val="1"/>
      <w:numFmt w:val="decimal"/>
      <w:lvlText w:val="4.1.%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1" w15:restartNumberingAfterBreak="0">
    <w:nsid w:val="53A362FC"/>
    <w:multiLevelType w:val="hybridMultilevel"/>
    <w:tmpl w:val="587298D4"/>
    <w:lvl w:ilvl="0" w:tplc="EFDC5DE8">
      <w:start w:val="1"/>
      <w:numFmt w:val="decimal"/>
      <w:lvlText w:val="7.%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5F0B6D82"/>
    <w:multiLevelType w:val="hybridMultilevel"/>
    <w:tmpl w:val="BDFE4400"/>
    <w:lvl w:ilvl="0" w:tplc="0427000D">
      <w:start w:val="1"/>
      <w:numFmt w:val="bullet"/>
      <w:lvlText w:val=""/>
      <w:lvlJc w:val="left"/>
      <w:pPr>
        <w:ind w:left="1713" w:hanging="360"/>
      </w:pPr>
      <w:rPr>
        <w:rFonts w:ascii="Wingdings" w:hAnsi="Wingdings"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3" w15:restartNumberingAfterBreak="0">
    <w:nsid w:val="61803638"/>
    <w:multiLevelType w:val="hybridMultilevel"/>
    <w:tmpl w:val="88EC54C6"/>
    <w:lvl w:ilvl="0" w:tplc="70748ECE">
      <w:start w:val="1"/>
      <w:numFmt w:val="decimal"/>
      <w:lvlText w:val="1.%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6F137BF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6237684"/>
    <w:multiLevelType w:val="hybridMultilevel"/>
    <w:tmpl w:val="E7C4E4CA"/>
    <w:lvl w:ilvl="0" w:tplc="EFDC5DE8">
      <w:start w:val="1"/>
      <w:numFmt w:val="decimal"/>
      <w:lvlText w:val="7.%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7AD91A8E"/>
    <w:multiLevelType w:val="hybridMultilevel"/>
    <w:tmpl w:val="ED7A11C2"/>
    <w:lvl w:ilvl="0" w:tplc="C436DD00">
      <w:start w:val="1"/>
      <w:numFmt w:val="decimal"/>
      <w:lvlText w:val="6.%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7CF35979"/>
    <w:multiLevelType w:val="hybridMultilevel"/>
    <w:tmpl w:val="25E06660"/>
    <w:lvl w:ilvl="0" w:tplc="0427000D">
      <w:start w:val="1"/>
      <w:numFmt w:val="bullet"/>
      <w:lvlText w:val=""/>
      <w:lvlJc w:val="left"/>
      <w:pPr>
        <w:ind w:left="2160" w:hanging="360"/>
      </w:pPr>
      <w:rPr>
        <w:rFonts w:ascii="Wingdings" w:hAnsi="Wingding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49575677">
    <w:abstractNumId w:val="5"/>
  </w:num>
  <w:num w:numId="2" w16cid:durableId="2076126279">
    <w:abstractNumId w:val="13"/>
  </w:num>
  <w:num w:numId="3" w16cid:durableId="249699453">
    <w:abstractNumId w:val="0"/>
  </w:num>
  <w:num w:numId="4" w16cid:durableId="1516797531">
    <w:abstractNumId w:val="4"/>
  </w:num>
  <w:num w:numId="5" w16cid:durableId="2072580792">
    <w:abstractNumId w:val="8"/>
  </w:num>
  <w:num w:numId="6" w16cid:durableId="1410154701">
    <w:abstractNumId w:val="7"/>
  </w:num>
  <w:num w:numId="7" w16cid:durableId="1188569064">
    <w:abstractNumId w:val="6"/>
  </w:num>
  <w:num w:numId="8" w16cid:durableId="1662923344">
    <w:abstractNumId w:val="11"/>
  </w:num>
  <w:num w:numId="9" w16cid:durableId="2146654091">
    <w:abstractNumId w:val="1"/>
  </w:num>
  <w:num w:numId="10" w16cid:durableId="216016012">
    <w:abstractNumId w:val="9"/>
  </w:num>
  <w:num w:numId="11" w16cid:durableId="1508519247">
    <w:abstractNumId w:val="14"/>
  </w:num>
  <w:num w:numId="12" w16cid:durableId="1407149107">
    <w:abstractNumId w:val="10"/>
  </w:num>
  <w:num w:numId="13" w16cid:durableId="880630109">
    <w:abstractNumId w:val="3"/>
  </w:num>
  <w:num w:numId="14" w16cid:durableId="1253901705">
    <w:abstractNumId w:val="17"/>
  </w:num>
  <w:num w:numId="15" w16cid:durableId="1854344308">
    <w:abstractNumId w:val="12"/>
  </w:num>
  <w:num w:numId="16" w16cid:durableId="1905263446">
    <w:abstractNumId w:val="2"/>
  </w:num>
  <w:num w:numId="17" w16cid:durableId="1229416748">
    <w:abstractNumId w:val="16"/>
  </w:num>
  <w:num w:numId="18" w16cid:durableId="15147587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8F3"/>
    <w:rsid w:val="00026003"/>
    <w:rsid w:val="00044281"/>
    <w:rsid w:val="000627DB"/>
    <w:rsid w:val="0007788A"/>
    <w:rsid w:val="00083C54"/>
    <w:rsid w:val="00095983"/>
    <w:rsid w:val="000F78F6"/>
    <w:rsid w:val="001C59BF"/>
    <w:rsid w:val="00205A88"/>
    <w:rsid w:val="00274476"/>
    <w:rsid w:val="002A3B24"/>
    <w:rsid w:val="00316E33"/>
    <w:rsid w:val="00343A32"/>
    <w:rsid w:val="00396061"/>
    <w:rsid w:val="00454B23"/>
    <w:rsid w:val="00470440"/>
    <w:rsid w:val="00470D48"/>
    <w:rsid w:val="0047156E"/>
    <w:rsid w:val="00490C40"/>
    <w:rsid w:val="004C7E80"/>
    <w:rsid w:val="004F5351"/>
    <w:rsid w:val="00576351"/>
    <w:rsid w:val="005E265E"/>
    <w:rsid w:val="005F08F3"/>
    <w:rsid w:val="00606CAC"/>
    <w:rsid w:val="0061767A"/>
    <w:rsid w:val="00637BC0"/>
    <w:rsid w:val="00660AF8"/>
    <w:rsid w:val="00683E7A"/>
    <w:rsid w:val="0070314F"/>
    <w:rsid w:val="007130E3"/>
    <w:rsid w:val="0078027C"/>
    <w:rsid w:val="007B02C9"/>
    <w:rsid w:val="00812AE2"/>
    <w:rsid w:val="00825C75"/>
    <w:rsid w:val="008553AB"/>
    <w:rsid w:val="008A3FCC"/>
    <w:rsid w:val="00953553"/>
    <w:rsid w:val="00995A59"/>
    <w:rsid w:val="009E0565"/>
    <w:rsid w:val="00A54240"/>
    <w:rsid w:val="00A8534A"/>
    <w:rsid w:val="00AB17A0"/>
    <w:rsid w:val="00AC5323"/>
    <w:rsid w:val="00AD0EDC"/>
    <w:rsid w:val="00B057D9"/>
    <w:rsid w:val="00B90232"/>
    <w:rsid w:val="00BA38F5"/>
    <w:rsid w:val="00BA73F5"/>
    <w:rsid w:val="00BF49CD"/>
    <w:rsid w:val="00BF6797"/>
    <w:rsid w:val="00C53BCF"/>
    <w:rsid w:val="00C9451B"/>
    <w:rsid w:val="00CE6840"/>
    <w:rsid w:val="00D366F3"/>
    <w:rsid w:val="00D95D90"/>
    <w:rsid w:val="00DA7DC2"/>
    <w:rsid w:val="00DB2C7E"/>
    <w:rsid w:val="00DB4020"/>
    <w:rsid w:val="00DB7AF1"/>
    <w:rsid w:val="00E11A2B"/>
    <w:rsid w:val="00E31198"/>
    <w:rsid w:val="00E37A4C"/>
    <w:rsid w:val="00E86FC4"/>
    <w:rsid w:val="00EA27D3"/>
    <w:rsid w:val="00EB34D4"/>
    <w:rsid w:val="00ED15C1"/>
    <w:rsid w:val="00ED3D26"/>
    <w:rsid w:val="00F42994"/>
    <w:rsid w:val="00F511F4"/>
    <w:rsid w:val="00F8749A"/>
    <w:rsid w:val="00FC3A88"/>
    <w:rsid w:val="00FC3E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F30B7"/>
  <w15:chartTrackingRefBased/>
  <w15:docId w15:val="{6310E855-EB83-412F-B0EA-0AB8BEEB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08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8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8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8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8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8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8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8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8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8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8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8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8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8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8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8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8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8F3"/>
    <w:rPr>
      <w:rFonts w:eastAsiaTheme="majorEastAsia" w:cstheme="majorBidi"/>
      <w:color w:val="272727" w:themeColor="text1" w:themeTint="D8"/>
    </w:rPr>
  </w:style>
  <w:style w:type="paragraph" w:styleId="Title">
    <w:name w:val="Title"/>
    <w:basedOn w:val="Normal"/>
    <w:next w:val="Normal"/>
    <w:link w:val="TitleChar"/>
    <w:uiPriority w:val="10"/>
    <w:qFormat/>
    <w:rsid w:val="005F08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8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8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8F3"/>
    <w:pPr>
      <w:spacing w:before="160"/>
      <w:jc w:val="center"/>
    </w:pPr>
    <w:rPr>
      <w:i/>
      <w:iCs/>
      <w:color w:val="404040" w:themeColor="text1" w:themeTint="BF"/>
    </w:rPr>
  </w:style>
  <w:style w:type="character" w:customStyle="1" w:styleId="QuoteChar">
    <w:name w:val="Quote Char"/>
    <w:basedOn w:val="DefaultParagraphFont"/>
    <w:link w:val="Quote"/>
    <w:uiPriority w:val="29"/>
    <w:rsid w:val="005F08F3"/>
    <w:rPr>
      <w:i/>
      <w:iCs/>
      <w:color w:val="404040" w:themeColor="text1" w:themeTint="BF"/>
    </w:rPr>
  </w:style>
  <w:style w:type="paragraph" w:styleId="ListParagraph">
    <w:name w:val="List Paragraph"/>
    <w:basedOn w:val="Normal"/>
    <w:uiPriority w:val="34"/>
    <w:qFormat/>
    <w:rsid w:val="005F08F3"/>
    <w:pPr>
      <w:ind w:left="720"/>
      <w:contextualSpacing/>
    </w:pPr>
  </w:style>
  <w:style w:type="character" w:styleId="IntenseEmphasis">
    <w:name w:val="Intense Emphasis"/>
    <w:basedOn w:val="DefaultParagraphFont"/>
    <w:uiPriority w:val="21"/>
    <w:qFormat/>
    <w:rsid w:val="005F08F3"/>
    <w:rPr>
      <w:i/>
      <w:iCs/>
      <w:color w:val="0F4761" w:themeColor="accent1" w:themeShade="BF"/>
    </w:rPr>
  </w:style>
  <w:style w:type="paragraph" w:styleId="IntenseQuote">
    <w:name w:val="Intense Quote"/>
    <w:basedOn w:val="Normal"/>
    <w:next w:val="Normal"/>
    <w:link w:val="IntenseQuoteChar"/>
    <w:uiPriority w:val="30"/>
    <w:qFormat/>
    <w:rsid w:val="005F08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8F3"/>
    <w:rPr>
      <w:i/>
      <w:iCs/>
      <w:color w:val="0F4761" w:themeColor="accent1" w:themeShade="BF"/>
    </w:rPr>
  </w:style>
  <w:style w:type="character" w:styleId="IntenseReference">
    <w:name w:val="Intense Reference"/>
    <w:basedOn w:val="DefaultParagraphFont"/>
    <w:uiPriority w:val="32"/>
    <w:qFormat/>
    <w:rsid w:val="005F08F3"/>
    <w:rPr>
      <w:b/>
      <w:bCs/>
      <w:smallCaps/>
      <w:color w:val="0F4761" w:themeColor="accent1" w:themeShade="BF"/>
      <w:spacing w:val="5"/>
    </w:rPr>
  </w:style>
  <w:style w:type="character" w:styleId="CommentReference">
    <w:name w:val="annotation reference"/>
    <w:basedOn w:val="DefaultParagraphFont"/>
    <w:uiPriority w:val="99"/>
    <w:semiHidden/>
    <w:unhideWhenUsed/>
    <w:rsid w:val="00995A59"/>
    <w:rPr>
      <w:sz w:val="16"/>
      <w:szCs w:val="16"/>
    </w:rPr>
  </w:style>
  <w:style w:type="paragraph" w:styleId="CommentText">
    <w:name w:val="annotation text"/>
    <w:basedOn w:val="Normal"/>
    <w:link w:val="CommentTextChar"/>
    <w:uiPriority w:val="99"/>
    <w:unhideWhenUsed/>
    <w:rsid w:val="00995A59"/>
    <w:pPr>
      <w:spacing w:line="240" w:lineRule="auto"/>
    </w:pPr>
    <w:rPr>
      <w:sz w:val="20"/>
      <w:szCs w:val="20"/>
    </w:rPr>
  </w:style>
  <w:style w:type="character" w:customStyle="1" w:styleId="CommentTextChar">
    <w:name w:val="Comment Text Char"/>
    <w:basedOn w:val="DefaultParagraphFont"/>
    <w:link w:val="CommentText"/>
    <w:uiPriority w:val="99"/>
    <w:rsid w:val="00995A59"/>
    <w:rPr>
      <w:sz w:val="20"/>
      <w:szCs w:val="20"/>
    </w:rPr>
  </w:style>
  <w:style w:type="paragraph" w:styleId="CommentSubject">
    <w:name w:val="annotation subject"/>
    <w:basedOn w:val="CommentText"/>
    <w:next w:val="CommentText"/>
    <w:link w:val="CommentSubjectChar"/>
    <w:uiPriority w:val="99"/>
    <w:semiHidden/>
    <w:unhideWhenUsed/>
    <w:rsid w:val="00995A59"/>
    <w:rPr>
      <w:b/>
      <w:bCs/>
    </w:rPr>
  </w:style>
  <w:style w:type="character" w:customStyle="1" w:styleId="CommentSubjectChar">
    <w:name w:val="Comment Subject Char"/>
    <w:basedOn w:val="CommentTextChar"/>
    <w:link w:val="CommentSubject"/>
    <w:uiPriority w:val="99"/>
    <w:semiHidden/>
    <w:rsid w:val="00995A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969013">
      <w:bodyDiv w:val="1"/>
      <w:marLeft w:val="0"/>
      <w:marRight w:val="0"/>
      <w:marTop w:val="0"/>
      <w:marBottom w:val="0"/>
      <w:divBdr>
        <w:top w:val="none" w:sz="0" w:space="0" w:color="auto"/>
        <w:left w:val="none" w:sz="0" w:space="0" w:color="auto"/>
        <w:bottom w:val="none" w:sz="0" w:space="0" w:color="auto"/>
        <w:right w:val="none" w:sz="0" w:space="0" w:color="auto"/>
      </w:divBdr>
      <w:divsChild>
        <w:div w:id="1389304025">
          <w:marLeft w:val="0"/>
          <w:marRight w:val="0"/>
          <w:marTop w:val="0"/>
          <w:marBottom w:val="0"/>
          <w:divBdr>
            <w:top w:val="none" w:sz="0" w:space="0" w:color="auto"/>
            <w:left w:val="none" w:sz="0" w:space="0" w:color="auto"/>
            <w:bottom w:val="none" w:sz="0" w:space="0" w:color="auto"/>
            <w:right w:val="none" w:sz="0" w:space="0" w:color="auto"/>
          </w:divBdr>
        </w:div>
        <w:div w:id="1143232932">
          <w:marLeft w:val="0"/>
          <w:marRight w:val="0"/>
          <w:marTop w:val="0"/>
          <w:marBottom w:val="0"/>
          <w:divBdr>
            <w:top w:val="none" w:sz="0" w:space="0" w:color="auto"/>
            <w:left w:val="none" w:sz="0" w:space="0" w:color="auto"/>
            <w:bottom w:val="none" w:sz="0" w:space="0" w:color="auto"/>
            <w:right w:val="none" w:sz="0" w:space="0" w:color="auto"/>
          </w:divBdr>
        </w:div>
        <w:div w:id="128786248">
          <w:marLeft w:val="0"/>
          <w:marRight w:val="0"/>
          <w:marTop w:val="0"/>
          <w:marBottom w:val="0"/>
          <w:divBdr>
            <w:top w:val="none" w:sz="0" w:space="0" w:color="auto"/>
            <w:left w:val="none" w:sz="0" w:space="0" w:color="auto"/>
            <w:bottom w:val="none" w:sz="0" w:space="0" w:color="auto"/>
            <w:right w:val="none" w:sz="0" w:space="0" w:color="auto"/>
          </w:divBdr>
        </w:div>
        <w:div w:id="465129255">
          <w:marLeft w:val="0"/>
          <w:marRight w:val="0"/>
          <w:marTop w:val="0"/>
          <w:marBottom w:val="0"/>
          <w:divBdr>
            <w:top w:val="none" w:sz="0" w:space="0" w:color="auto"/>
            <w:left w:val="none" w:sz="0" w:space="0" w:color="auto"/>
            <w:bottom w:val="none" w:sz="0" w:space="0" w:color="auto"/>
            <w:right w:val="none" w:sz="0" w:space="0" w:color="auto"/>
          </w:divBdr>
        </w:div>
        <w:div w:id="910849664">
          <w:marLeft w:val="0"/>
          <w:marRight w:val="0"/>
          <w:marTop w:val="0"/>
          <w:marBottom w:val="0"/>
          <w:divBdr>
            <w:top w:val="none" w:sz="0" w:space="0" w:color="auto"/>
            <w:left w:val="none" w:sz="0" w:space="0" w:color="auto"/>
            <w:bottom w:val="none" w:sz="0" w:space="0" w:color="auto"/>
            <w:right w:val="none" w:sz="0" w:space="0" w:color="auto"/>
          </w:divBdr>
        </w:div>
      </w:divsChild>
    </w:div>
    <w:div w:id="1032917947">
      <w:bodyDiv w:val="1"/>
      <w:marLeft w:val="0"/>
      <w:marRight w:val="0"/>
      <w:marTop w:val="0"/>
      <w:marBottom w:val="0"/>
      <w:divBdr>
        <w:top w:val="none" w:sz="0" w:space="0" w:color="auto"/>
        <w:left w:val="none" w:sz="0" w:space="0" w:color="auto"/>
        <w:bottom w:val="none" w:sz="0" w:space="0" w:color="auto"/>
        <w:right w:val="none" w:sz="0" w:space="0" w:color="auto"/>
      </w:divBdr>
      <w:divsChild>
        <w:div w:id="99837610">
          <w:marLeft w:val="0"/>
          <w:marRight w:val="0"/>
          <w:marTop w:val="0"/>
          <w:marBottom w:val="0"/>
          <w:divBdr>
            <w:top w:val="none" w:sz="0" w:space="0" w:color="auto"/>
            <w:left w:val="none" w:sz="0" w:space="0" w:color="auto"/>
            <w:bottom w:val="none" w:sz="0" w:space="0" w:color="auto"/>
            <w:right w:val="none" w:sz="0" w:space="0" w:color="auto"/>
          </w:divBdr>
        </w:div>
        <w:div w:id="661934116">
          <w:marLeft w:val="0"/>
          <w:marRight w:val="0"/>
          <w:marTop w:val="0"/>
          <w:marBottom w:val="0"/>
          <w:divBdr>
            <w:top w:val="none" w:sz="0" w:space="0" w:color="auto"/>
            <w:left w:val="none" w:sz="0" w:space="0" w:color="auto"/>
            <w:bottom w:val="none" w:sz="0" w:space="0" w:color="auto"/>
            <w:right w:val="none" w:sz="0" w:space="0" w:color="auto"/>
          </w:divBdr>
        </w:div>
        <w:div w:id="259066893">
          <w:marLeft w:val="0"/>
          <w:marRight w:val="0"/>
          <w:marTop w:val="0"/>
          <w:marBottom w:val="0"/>
          <w:divBdr>
            <w:top w:val="none" w:sz="0" w:space="0" w:color="auto"/>
            <w:left w:val="none" w:sz="0" w:space="0" w:color="auto"/>
            <w:bottom w:val="none" w:sz="0" w:space="0" w:color="auto"/>
            <w:right w:val="none" w:sz="0" w:space="0" w:color="auto"/>
          </w:divBdr>
        </w:div>
        <w:div w:id="1671837094">
          <w:marLeft w:val="0"/>
          <w:marRight w:val="0"/>
          <w:marTop w:val="0"/>
          <w:marBottom w:val="0"/>
          <w:divBdr>
            <w:top w:val="none" w:sz="0" w:space="0" w:color="auto"/>
            <w:left w:val="none" w:sz="0" w:space="0" w:color="auto"/>
            <w:bottom w:val="none" w:sz="0" w:space="0" w:color="auto"/>
            <w:right w:val="none" w:sz="0" w:space="0" w:color="auto"/>
          </w:divBdr>
        </w:div>
        <w:div w:id="897326887">
          <w:marLeft w:val="0"/>
          <w:marRight w:val="0"/>
          <w:marTop w:val="0"/>
          <w:marBottom w:val="0"/>
          <w:divBdr>
            <w:top w:val="none" w:sz="0" w:space="0" w:color="auto"/>
            <w:left w:val="none" w:sz="0" w:space="0" w:color="auto"/>
            <w:bottom w:val="none" w:sz="0" w:space="0" w:color="auto"/>
            <w:right w:val="none" w:sz="0" w:space="0" w:color="auto"/>
          </w:divBdr>
        </w:div>
      </w:divsChild>
    </w:div>
    <w:div w:id="1098450183">
      <w:bodyDiv w:val="1"/>
      <w:marLeft w:val="0"/>
      <w:marRight w:val="0"/>
      <w:marTop w:val="0"/>
      <w:marBottom w:val="0"/>
      <w:divBdr>
        <w:top w:val="none" w:sz="0" w:space="0" w:color="auto"/>
        <w:left w:val="none" w:sz="0" w:space="0" w:color="auto"/>
        <w:bottom w:val="none" w:sz="0" w:space="0" w:color="auto"/>
        <w:right w:val="none" w:sz="0" w:space="0" w:color="auto"/>
      </w:divBdr>
      <w:divsChild>
        <w:div w:id="1773236075">
          <w:marLeft w:val="0"/>
          <w:marRight w:val="0"/>
          <w:marTop w:val="0"/>
          <w:marBottom w:val="0"/>
          <w:divBdr>
            <w:top w:val="none" w:sz="0" w:space="0" w:color="auto"/>
            <w:left w:val="none" w:sz="0" w:space="0" w:color="auto"/>
            <w:bottom w:val="none" w:sz="0" w:space="0" w:color="auto"/>
            <w:right w:val="none" w:sz="0" w:space="0" w:color="auto"/>
          </w:divBdr>
        </w:div>
        <w:div w:id="2027361997">
          <w:marLeft w:val="0"/>
          <w:marRight w:val="0"/>
          <w:marTop w:val="0"/>
          <w:marBottom w:val="0"/>
          <w:divBdr>
            <w:top w:val="none" w:sz="0" w:space="0" w:color="auto"/>
            <w:left w:val="none" w:sz="0" w:space="0" w:color="auto"/>
            <w:bottom w:val="none" w:sz="0" w:space="0" w:color="auto"/>
            <w:right w:val="none" w:sz="0" w:space="0" w:color="auto"/>
          </w:divBdr>
        </w:div>
        <w:div w:id="1246184222">
          <w:marLeft w:val="0"/>
          <w:marRight w:val="0"/>
          <w:marTop w:val="0"/>
          <w:marBottom w:val="0"/>
          <w:divBdr>
            <w:top w:val="none" w:sz="0" w:space="0" w:color="auto"/>
            <w:left w:val="none" w:sz="0" w:space="0" w:color="auto"/>
            <w:bottom w:val="none" w:sz="0" w:space="0" w:color="auto"/>
            <w:right w:val="none" w:sz="0" w:space="0" w:color="auto"/>
          </w:divBdr>
        </w:div>
        <w:div w:id="1761178942">
          <w:marLeft w:val="0"/>
          <w:marRight w:val="0"/>
          <w:marTop w:val="0"/>
          <w:marBottom w:val="0"/>
          <w:divBdr>
            <w:top w:val="none" w:sz="0" w:space="0" w:color="auto"/>
            <w:left w:val="none" w:sz="0" w:space="0" w:color="auto"/>
            <w:bottom w:val="none" w:sz="0" w:space="0" w:color="auto"/>
            <w:right w:val="none" w:sz="0" w:space="0" w:color="auto"/>
          </w:divBdr>
        </w:div>
        <w:div w:id="144782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2254</TotalTime>
  <Pages>4</Pages>
  <Words>6136</Words>
  <Characters>3499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Dailydienė</dc:creator>
  <cp:keywords/>
  <dc:description/>
  <cp:lastModifiedBy>Aušra Banaitė</cp:lastModifiedBy>
  <cp:revision>35</cp:revision>
  <dcterms:created xsi:type="dcterms:W3CDTF">2025-04-16T09:26:00Z</dcterms:created>
  <dcterms:modified xsi:type="dcterms:W3CDTF">2025-06-20T15:24:00Z</dcterms:modified>
</cp:coreProperties>
</file>